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BIZ UD明朝 Medium" w:hAnsi="BIZ UD明朝 Medium" w:eastAsia="BIZ UD明朝 Medium"/>
        </w:rPr>
      </w:pPr>
    </w:p>
    <w:p>
      <w:pPr>
        <w:pStyle w:val="0"/>
        <w:spacing w:line="480" w:lineRule="auto"/>
        <w:jc w:val="both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様式７</w:t>
      </w:r>
      <w:bookmarkStart w:id="0" w:name="_GoBack"/>
      <w:bookmarkEnd w:id="0"/>
    </w:p>
    <w:p>
      <w:pPr>
        <w:pStyle w:val="0"/>
        <w:jc w:val="center"/>
        <w:rPr>
          <w:rFonts w:hint="eastAsia" w:ascii="HG丸ｺﾞｼｯｸM-PRO" w:hAnsi="HG丸ｺﾞｼｯｸM-PRO" w:eastAsia="HG丸ｺﾞｼｯｸM-PRO"/>
          <w:sz w:val="36"/>
        </w:rPr>
      </w:pPr>
      <w:r>
        <w:rPr>
          <w:rFonts w:hint="eastAsia" w:ascii="HG丸ｺﾞｼｯｸM-PRO" w:hAnsi="HG丸ｺﾞｼｯｸM-PRO" w:eastAsia="HG丸ｺﾞｼｯｸM-PRO"/>
          <w:sz w:val="36"/>
        </w:rPr>
        <w:t>見　積　書</w:t>
      </w: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jc w:val="right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令和　　年　　月　　日</w:t>
      </w: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吉野川市長　様</w:t>
      </w:r>
    </w:p>
    <w:p>
      <w:pPr>
        <w:pStyle w:val="0"/>
        <w:ind w:firstLine="240" w:firstLineChars="10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ind w:firstLine="3360" w:firstLineChars="140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所　在　地　　　　　　　　　　　　　　　</w:t>
      </w:r>
    </w:p>
    <w:p>
      <w:pPr>
        <w:pStyle w:val="0"/>
        <w:ind w:firstLine="240" w:firstLineChars="10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ind w:firstLine="3360" w:firstLineChars="140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事</w:t>
      </w:r>
      <w:r>
        <w:rPr>
          <w:rFonts w:hint="eastAsia" w:ascii="HG丸ｺﾞｼｯｸM-PRO" w:hAnsi="HG丸ｺﾞｼｯｸM-PRO" w:eastAsia="HG丸ｺﾞｼｯｸM-PRO"/>
          <w:sz w:val="20"/>
          <w:u w:val="single" w:color="auto"/>
        </w:rPr>
        <w:t xml:space="preserve"> 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業</w:t>
      </w:r>
      <w:r>
        <w:rPr>
          <w:rFonts w:hint="eastAsia" w:ascii="HG丸ｺﾞｼｯｸM-PRO" w:hAnsi="HG丸ｺﾞｼｯｸM-PRO" w:eastAsia="HG丸ｺﾞｼｯｸM-PRO"/>
          <w:sz w:val="20"/>
          <w:u w:val="single" w:color="auto"/>
        </w:rPr>
        <w:t xml:space="preserve"> 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者</w:t>
      </w:r>
      <w:r>
        <w:rPr>
          <w:rFonts w:hint="eastAsia" w:ascii="HG丸ｺﾞｼｯｸM-PRO" w:hAnsi="HG丸ｺﾞｼｯｸM-PRO" w:eastAsia="HG丸ｺﾞｼｯｸM-PRO"/>
          <w:sz w:val="20"/>
          <w:u w:val="single" w:color="auto"/>
        </w:rPr>
        <w:t xml:space="preserve"> 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名　　　　　　　　　　　　　　　</w:t>
      </w:r>
    </w:p>
    <w:p>
      <w:pPr>
        <w:pStyle w:val="0"/>
        <w:ind w:firstLine="240" w:firstLineChars="10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ind w:firstLine="240" w:firstLineChars="10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ab/>
      </w:r>
      <w:r>
        <w:rPr>
          <w:rFonts w:hint="eastAsia" w:ascii="HG丸ｺﾞｼｯｸM-PRO" w:hAnsi="HG丸ｺﾞｼｯｸM-PRO" w:eastAsia="HG丸ｺﾞｼｯｸM-PRO"/>
          <w:sz w:val="24"/>
        </w:rPr>
        <w:tab/>
      </w:r>
      <w:r>
        <w:rPr>
          <w:rFonts w:hint="eastAsia" w:ascii="HG丸ｺﾞｼｯｸM-PRO" w:hAnsi="HG丸ｺﾞｼｯｸM-PRO" w:eastAsia="HG丸ｺﾞｼｯｸM-PRO"/>
          <w:sz w:val="24"/>
        </w:rPr>
        <w:tab/>
      </w:r>
      <w:r>
        <w:rPr>
          <w:rFonts w:hint="eastAsia" w:ascii="HG丸ｺﾞｼｯｸM-PRO" w:hAnsi="HG丸ｺﾞｼｯｸM-PRO" w:eastAsia="HG丸ｺﾞｼｯｸM-PRO"/>
          <w:sz w:val="24"/>
        </w:rPr>
        <w:tab/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代表者氏名　　　　　　　　　　　　　　　</w:t>
      </w: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ind w:firstLine="240" w:firstLineChars="10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吉野川市「書かない窓口」システム構築及び運用業務について次のとおり見積します。なお、金額の内訳については、見積積算内訳書のとおりです。</w:t>
      </w: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snapToGrid w:val="0"/>
        <w:ind w:firstLine="240" w:firstLineChars="100"/>
        <w:jc w:val="left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①システム導入費（初期導入費）（総額）</w:t>
      </w:r>
    </w:p>
    <w:tbl>
      <w:tblPr>
        <w:tblStyle w:val="33"/>
        <w:tblpPr w:leftFromText="142" w:rightFromText="142" w:topFromText="0" w:bottomFromText="0" w:vertAnchor="text" w:horzAnchor="margin" w:tblpXSpec="center" w:tblpY="86"/>
        <w:tblW w:w="6750" w:type="dxa"/>
        <w:tblLayout w:type="fixed"/>
        <w:tblLook w:firstRow="1" w:lastRow="0" w:firstColumn="1" w:lastColumn="0" w:noHBand="0" w:noVBand="1" w:val="04A0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>
        <w:trPr>
          <w:trHeight w:val="977" w:hRule="atLeast"/>
        </w:trPr>
        <w:tc>
          <w:tcPr>
            <w:tcW w:w="675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dashSmallGap" w:color="auto" w:sz="4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億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千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dashSmallGap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百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dashSmallGap" w:color="auto" w:sz="4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拾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万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dashSmallGap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千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dashSmallGap" w:color="auto" w:sz="4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百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拾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円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</w:tbl>
    <w:p>
      <w:pPr>
        <w:pStyle w:val="0"/>
        <w:snapToGrid w:val="0"/>
        <w:jc w:val="left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snapToGrid w:val="0"/>
        <w:jc w:val="center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default" w:ascii="BIZ UD明朝 Medium" w:hAnsi="BIZ UD明朝 Medium" w:eastAsia="BIZ UD明朝 Medium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4955540</wp:posOffset>
                </wp:positionH>
                <wp:positionV relativeFrom="paragraph">
                  <wp:posOffset>161925</wp:posOffset>
                </wp:positionV>
                <wp:extent cx="464820" cy="333375"/>
                <wp:effectExtent l="635" t="635" r="29845" b="10795"/>
                <wp:wrapNone/>
                <wp:docPr id="1026" name="Oval 5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Oval 5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46482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5" style="mso-position-vertical-relative:text;z-index:2;mso-wrap-distance-left:9pt;width:36.6pt;height:26.25pt;mso-position-horizontal-relative:text;position:absolute;margin-left:390.2pt;margin-top:12.75pt;mso-wrap-distance-bottom:0pt;mso-wrap-distance-right:9pt;mso-wrap-distance-top:0pt;" o:spid="_x0000_s1026" o:allowincell="t" o:allowoverlap="t" filled="f" stroked="t" strokecolor="#000000" strokeweight="2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 w:ascii="HG丸ｺﾞｼｯｸM-PRO" w:hAnsi="HG丸ｺﾞｼｯｸM-PRO" w:eastAsia="HG丸ｺﾞｼｯｸM-PRO"/>
          <w:sz w:val="24"/>
        </w:rPr>
        <w:t>　　　　　　　　　　　　　　　　　　　　　　　　　　　　　　　　　　　　　　　　　　　　　　　　　　　　　　　</w:t>
      </w:r>
    </w:p>
    <w:p>
      <w:pPr>
        <w:pStyle w:val="0"/>
        <w:snapToGrid w:val="0"/>
        <w:jc w:val="center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　　　　　　　　　　税込</w:t>
      </w:r>
    </w:p>
    <w:p>
      <w:pPr>
        <w:pStyle w:val="0"/>
        <w:snapToGrid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　</w:t>
      </w:r>
    </w:p>
    <w:p>
      <w:pPr>
        <w:pStyle w:val="0"/>
        <w:snapToGrid w:val="0"/>
        <w:ind w:firstLine="240" w:firstLineChars="100"/>
        <w:jc w:val="left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②システム運用費（経常経費）（６０ヶ月総額）</w:t>
      </w:r>
    </w:p>
    <w:tbl>
      <w:tblPr>
        <w:tblStyle w:val="33"/>
        <w:tblpPr w:leftFromText="142" w:rightFromText="142" w:topFromText="0" w:bottomFromText="0" w:vertAnchor="text" w:horzAnchor="margin" w:tblpXSpec="center" w:tblpY="86"/>
        <w:tblW w:w="6750" w:type="dxa"/>
        <w:tblLayout w:type="fixed"/>
        <w:tblLook w:firstRow="1" w:lastRow="0" w:firstColumn="1" w:lastColumn="0" w:noHBand="0" w:noVBand="1" w:val="04A0"/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>
        <w:trPr>
          <w:trHeight w:val="977" w:hRule="atLeast"/>
        </w:trPr>
        <w:tc>
          <w:tcPr>
            <w:tcW w:w="675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dashSmallGap" w:color="auto" w:sz="4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億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千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dashSmallGap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百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dashSmallGap" w:color="auto" w:sz="4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拾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万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dashSmallGap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千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dashSmallGap" w:color="auto" w:sz="4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百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拾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675" w:type="dxa"/>
            <w:tcBorders>
              <w:top w:val="single" w:color="auto" w:sz="18" w:space="0"/>
              <w:left w:val="none" w:color="auto" w:sz="0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円</w:t>
            </w:r>
          </w:p>
          <w:p>
            <w:pPr>
              <w:pStyle w:val="0"/>
              <w:snapToGrid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</w:tbl>
    <w:p>
      <w:pPr>
        <w:pStyle w:val="0"/>
        <w:snapToGrid w:val="0"/>
        <w:jc w:val="left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snapToGrid w:val="0"/>
        <w:jc w:val="center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default" w:ascii="BIZ UD明朝 Medium" w:hAnsi="BIZ UD明朝 Medium" w:eastAsia="BIZ UD明朝 Medium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4933950</wp:posOffset>
                </wp:positionH>
                <wp:positionV relativeFrom="paragraph">
                  <wp:posOffset>153670</wp:posOffset>
                </wp:positionV>
                <wp:extent cx="464820" cy="333375"/>
                <wp:effectExtent l="635" t="635" r="29845" b="10795"/>
                <wp:wrapNone/>
                <wp:docPr id="1027" name="Oval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Oval 5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464820" cy="3333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5" style="mso-position-vertical-relative:text;z-index:3;mso-wrap-distance-left:9pt;width:36.6pt;height:26.25pt;mso-position-horizontal-relative:text;position:absolute;margin-left:388.5pt;margin-top:12.1pt;mso-wrap-distance-bottom:0pt;mso-wrap-distance-right:9pt;mso-wrap-distance-top:0pt;" o:spid="_x0000_s1027" o:allowincell="t" o:allowoverlap="t" filled="f" stroked="t" strokecolor="#000000" strokeweight="2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 w:ascii="HG丸ｺﾞｼｯｸM-PRO" w:hAnsi="HG丸ｺﾞｼｯｸM-PRO" w:eastAsia="HG丸ｺﾞｼｯｸM-PRO"/>
          <w:sz w:val="24"/>
        </w:rPr>
        <w:t>　　　　　　　　　　　　　　　　　　　　　　　　　　　　　　　　　　　　　　　　　　　　　　　　　　　　　　　</w:t>
      </w:r>
    </w:p>
    <w:p>
      <w:pPr>
        <w:pStyle w:val="0"/>
        <w:snapToGrid w:val="0"/>
        <w:jc w:val="center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　　　　　　　　　　税込</w:t>
      </w:r>
    </w:p>
    <w:p>
      <w:pPr>
        <w:pStyle w:val="0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ab/>
      </w:r>
    </w:p>
    <w:p>
      <w:pPr>
        <w:pStyle w:val="0"/>
        <w:ind w:firstLine="420" w:firstLineChars="200"/>
        <w:rPr>
          <w:rFonts w:hint="eastAsia" w:ascii="HG丸ｺﾞｼｯｸM-PRO" w:hAnsi="HG丸ｺﾞｼｯｸM-PRO" w:eastAsia="HG丸ｺﾞｼｯｸM-PRO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1"/>
        </w:rPr>
      </w:pPr>
      <w:r>
        <w:rPr>
          <w:rFonts w:hint="eastAsia" w:ascii="HG丸ｺﾞｼｯｸM-PRO" w:hAnsi="HG丸ｺﾞｼｯｸM-PRO" w:eastAsia="HG丸ｺﾞｼｯｸM-PRO"/>
          <w:sz w:val="21"/>
        </w:rPr>
        <w:t>＜注意事項＞</w:t>
      </w:r>
    </w:p>
    <w:p>
      <w:pPr>
        <w:pStyle w:val="0"/>
        <w:rPr>
          <w:rFonts w:hint="eastAsia" w:ascii="HG丸ｺﾞｼｯｸM-PRO" w:hAnsi="HG丸ｺﾞｼｯｸM-PRO" w:eastAsia="HG丸ｺﾞｼｯｸM-PRO"/>
          <w:sz w:val="21"/>
        </w:rPr>
      </w:pPr>
      <w:r>
        <w:rPr>
          <w:rFonts w:hint="eastAsia" w:ascii="HG丸ｺﾞｼｯｸM-PRO" w:hAnsi="HG丸ｺﾞｼｯｸM-PRO" w:eastAsia="HG丸ｺﾞｼｯｸM-PRO"/>
          <w:sz w:val="21"/>
        </w:rPr>
        <w:t>　１　所在地、事業者名及び代表者の氏名を記載して代表者印を押印すること。</w:t>
      </w:r>
    </w:p>
    <w:p>
      <w:pPr>
        <w:pStyle w:val="0"/>
        <w:rPr>
          <w:rFonts w:hint="eastAsia" w:ascii="HG丸ｺﾞｼｯｸM-PRO" w:hAnsi="HG丸ｺﾞｼｯｸM-PRO" w:eastAsia="HG丸ｺﾞｼｯｸM-PRO"/>
          <w:sz w:val="21"/>
        </w:rPr>
      </w:pPr>
      <w:r>
        <w:rPr>
          <w:rFonts w:hint="eastAsia" w:ascii="HG丸ｺﾞｼｯｸM-PRO" w:hAnsi="HG丸ｺﾞｼｯｸM-PRO" w:eastAsia="HG丸ｺﾞｼｯｸM-PRO"/>
          <w:sz w:val="21"/>
        </w:rPr>
        <w:t>　２　見積金額は、アラビア数字を使用するとともに、消し難い用具で記載すること。</w:t>
      </w:r>
    </w:p>
    <w:p>
      <w:pPr>
        <w:pStyle w:val="0"/>
        <w:rPr>
          <w:rFonts w:hint="eastAsia" w:ascii="HG丸ｺﾞｼｯｸM-PRO" w:hAnsi="HG丸ｺﾞｼｯｸM-PRO" w:eastAsia="HG丸ｺﾞｼｯｸM-PRO"/>
          <w:sz w:val="21"/>
        </w:rPr>
      </w:pPr>
      <w:r>
        <w:rPr>
          <w:rFonts w:hint="eastAsia" w:ascii="HG丸ｺﾞｼｯｸM-PRO" w:hAnsi="HG丸ｺﾞｼｯｸM-PRO" w:eastAsia="HG丸ｺﾞｼｯｸM-PRO"/>
          <w:sz w:val="21"/>
        </w:rPr>
        <w:t>　３　頭書に「</w:t>
      </w:r>
      <w:r>
        <w:rPr>
          <w:rFonts w:hint="eastAsia" w:ascii="HG丸ｺﾞｼｯｸM-PRO" w:hAnsi="HG丸ｺﾞｼｯｸM-PRO" w:eastAsia="HG丸ｺﾞｼｯｸM-PRO"/>
          <w:sz w:val="21"/>
        </w:rPr>
        <w:t>\</w:t>
      </w:r>
      <w:r>
        <w:rPr>
          <w:rFonts w:hint="eastAsia" w:ascii="HG丸ｺﾞｼｯｸM-PRO" w:hAnsi="HG丸ｺﾞｼｯｸM-PRO" w:eastAsia="HG丸ｺﾞｼｯｸM-PRO"/>
          <w:sz w:val="21"/>
        </w:rPr>
        <w:t>」の記号を付記すること。</w:t>
      </w:r>
    </w:p>
    <w:p>
      <w:pPr>
        <w:pStyle w:val="0"/>
        <w:rPr>
          <w:rFonts w:hint="eastAsia" w:ascii="HG丸ｺﾞｼｯｸM-PRO" w:hAnsi="HG丸ｺﾞｼｯｸM-PRO" w:eastAsia="HG丸ｺﾞｼｯｸM-PRO"/>
          <w:sz w:val="21"/>
        </w:rPr>
      </w:pPr>
      <w:r>
        <w:rPr>
          <w:rFonts w:hint="eastAsia" w:ascii="HG丸ｺﾞｼｯｸM-PRO" w:hAnsi="HG丸ｺﾞｼｯｸM-PRO" w:eastAsia="HG丸ｺﾞｼｯｸM-PRO"/>
          <w:sz w:val="21"/>
        </w:rPr>
        <w:t>　４　見積金額は訂正しないこと。</w:t>
      </w:r>
    </w:p>
    <w:p>
      <w:pPr>
        <w:pStyle w:val="0"/>
        <w:rPr>
          <w:rFonts w:hint="eastAsia" w:ascii="HG丸ｺﾞｼｯｸM-PRO" w:hAnsi="HG丸ｺﾞｼｯｸM-PRO" w:eastAsia="HG丸ｺﾞｼｯｸM-PRO"/>
          <w:sz w:val="21"/>
        </w:rPr>
      </w:pPr>
      <w:r>
        <w:rPr>
          <w:rFonts w:hint="eastAsia" w:ascii="HG丸ｺﾞｼｯｸM-PRO" w:hAnsi="HG丸ｺﾞｼｯｸM-PRO" w:eastAsia="HG丸ｺﾞｼｯｸM-PRO"/>
          <w:sz w:val="21"/>
        </w:rPr>
        <w:t>　５　年月日には見積日を記載すること。</w:t>
      </w:r>
    </w:p>
    <w:p>
      <w:pPr>
        <w:pStyle w:val="0"/>
        <w:snapToGrid w:val="0"/>
        <w:jc w:val="center"/>
        <w:rPr>
          <w:rFonts w:hint="default" w:ascii="BIZ UD明朝 Medium" w:hAnsi="BIZ UD明朝 Medium" w:eastAsia="BIZ UD明朝 Medium"/>
        </w:rPr>
      </w:pPr>
      <w:r>
        <w:rPr>
          <w:rFonts w:hint="eastAsia" w:ascii="HG丸ｺﾞｼｯｸM-PRO" w:hAnsi="HG丸ｺﾞｼｯｸM-PRO" w:eastAsia="HG丸ｺﾞｼｯｸM-PRO"/>
          <w:sz w:val="24"/>
        </w:rPr>
        <w:t>　　　　　　　　　　　　　　　　　　　　　　　　　　　　　　　　　　　　　　　　　　　　　　　　　　　　　　</w:t>
      </w:r>
    </w:p>
    <w:sectPr>
      <w:type w:val="continuous"/>
      <w:pgSz w:w="11906" w:h="16838"/>
      <w:pgMar w:top="737" w:right="1701" w:bottom="737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rFonts w:ascii="Century" w:hAnsi="Century"/>
    </w:rPr>
  </w:style>
  <w:style w:type="character" w:styleId="16" w:customStyle="1">
    <w:name w:val="記 (文字)"/>
    <w:next w:val="16"/>
    <w:link w:val="15"/>
    <w:uiPriority w:val="0"/>
    <w:rPr>
      <w:rFonts w:ascii="Century" w:hAnsi="Century" w:eastAsia="ＭＳ 明朝"/>
      <w:kern w:val="2"/>
      <w:sz w:val="21"/>
    </w:rPr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foot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9">
    <w:name w:val="Closing"/>
    <w:basedOn w:val="0"/>
    <w:next w:val="19"/>
    <w:link w:val="29"/>
    <w:uiPriority w:val="0"/>
    <w:pPr>
      <w:jc w:val="right"/>
    </w:pPr>
    <w:rPr>
      <w:sz w:val="24"/>
    </w:rPr>
  </w:style>
  <w:style w:type="paragraph" w:styleId="20">
    <w:name w:val="Document Map"/>
    <w:basedOn w:val="0"/>
    <w:next w:val="20"/>
    <w:link w:val="21"/>
    <w:uiPriority w:val="0"/>
    <w:semiHidden/>
    <w:rPr>
      <w:sz w:val="24"/>
    </w:rPr>
  </w:style>
  <w:style w:type="character" w:styleId="21" w:customStyle="1">
    <w:name w:val="見出しマップ (文字)"/>
    <w:next w:val="21"/>
    <w:link w:val="20"/>
    <w:uiPriority w:val="0"/>
    <w:rPr>
      <w:rFonts w:ascii="ＭＳ 明朝" w:hAnsi="ＭＳ 明朝"/>
      <w:kern w:val="2"/>
      <w:sz w:val="24"/>
    </w:rPr>
  </w:style>
  <w:style w:type="character" w:styleId="22">
    <w:name w:val="annotation reference"/>
    <w:next w:val="22"/>
    <w:link w:val="0"/>
    <w:uiPriority w:val="0"/>
    <w:semiHidden/>
    <w:rPr>
      <w:sz w:val="18"/>
    </w:rPr>
  </w:style>
  <w:style w:type="paragraph" w:styleId="23">
    <w:name w:val="annotation text"/>
    <w:basedOn w:val="0"/>
    <w:next w:val="23"/>
    <w:link w:val="24"/>
    <w:uiPriority w:val="0"/>
    <w:semiHidden/>
    <w:pPr>
      <w:jc w:val="left"/>
    </w:pPr>
  </w:style>
  <w:style w:type="character" w:styleId="24" w:customStyle="1">
    <w:name w:val="コメント文字列 (文字)"/>
    <w:next w:val="24"/>
    <w:link w:val="23"/>
    <w:uiPriority w:val="0"/>
    <w:rPr>
      <w:rFonts w:ascii="ＭＳ 明朝" w:hAnsi="ＭＳ 明朝"/>
      <w:kern w:val="2"/>
      <w:sz w:val="21"/>
    </w:rPr>
  </w:style>
  <w:style w:type="paragraph" w:styleId="25">
    <w:name w:val="annotation subject"/>
    <w:basedOn w:val="23"/>
    <w:next w:val="23"/>
    <w:link w:val="26"/>
    <w:uiPriority w:val="0"/>
    <w:semiHidden/>
    <w:rPr>
      <w:b w:val="1"/>
    </w:rPr>
  </w:style>
  <w:style w:type="character" w:styleId="26" w:customStyle="1">
    <w:name w:val="コメント内容 (文字)"/>
    <w:next w:val="26"/>
    <w:link w:val="25"/>
    <w:uiPriority w:val="0"/>
    <w:rPr>
      <w:rFonts w:ascii="ＭＳ 明朝" w:hAnsi="ＭＳ 明朝"/>
      <w:b w:val="1"/>
      <w:kern w:val="2"/>
      <w:sz w:val="21"/>
    </w:rPr>
  </w:style>
  <w:style w:type="paragraph" w:styleId="27">
    <w:name w:val="Balloon Text"/>
    <w:basedOn w:val="0"/>
    <w:next w:val="27"/>
    <w:link w:val="28"/>
    <w:uiPriority w:val="0"/>
    <w:semiHidden/>
    <w:rPr>
      <w:sz w:val="18"/>
    </w:rPr>
  </w:style>
  <w:style w:type="character" w:styleId="28" w:customStyle="1">
    <w:name w:val="吹き出し (文字)"/>
    <w:next w:val="28"/>
    <w:link w:val="27"/>
    <w:uiPriority w:val="0"/>
    <w:rPr>
      <w:rFonts w:ascii="ＭＳ 明朝" w:hAnsi="ＭＳ 明朝"/>
      <w:kern w:val="2"/>
      <w:sz w:val="18"/>
    </w:rPr>
  </w:style>
  <w:style w:type="character" w:styleId="29" w:customStyle="1">
    <w:name w:val="結語 (文字)"/>
    <w:next w:val="29"/>
    <w:link w:val="19"/>
    <w:uiPriority w:val="0"/>
    <w:rPr>
      <w:rFonts w:ascii="ＭＳ 明朝" w:hAnsi="ＭＳ 明朝"/>
      <w:kern w:val="2"/>
      <w:sz w:val="24"/>
    </w:rPr>
  </w:style>
  <w:style w:type="paragraph" w:styleId="30">
    <w:name w:val="List Paragraph"/>
    <w:basedOn w:val="0"/>
    <w:next w:val="30"/>
    <w:link w:val="0"/>
    <w:uiPriority w:val="0"/>
    <w:pPr>
      <w:ind w:left="960" w:leftChars="400"/>
    </w:pPr>
  </w:style>
  <w:style w:type="character" w:styleId="31">
    <w:name w:val="footnote reference"/>
    <w:basedOn w:val="10"/>
    <w:next w:val="31"/>
    <w:link w:val="0"/>
    <w:uiPriority w:val="0"/>
    <w:semiHidden/>
    <w:rPr>
      <w:vertAlign w:val="superscript"/>
    </w:rPr>
  </w:style>
  <w:style w:type="character" w:styleId="32">
    <w:name w:val="endnote reference"/>
    <w:basedOn w:val="10"/>
    <w:next w:val="32"/>
    <w:link w:val="0"/>
    <w:uiPriority w:val="0"/>
    <w:semiHidden/>
    <w:rPr>
      <w:vertAlign w:val="superscript"/>
    </w:rPr>
  </w:style>
  <w:style w:type="table" w:styleId="33">
    <w:name w:val="Table Grid"/>
    <w:basedOn w:val="11"/>
    <w:next w:val="33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147</TotalTime>
  <Pages>6</Pages>
  <Words>6</Words>
  <Characters>1080</Characters>
  <Application>JUST Note</Application>
  <Lines>1364</Lines>
  <Paragraphs>135</Paragraphs>
  <CharactersWithSpaces>1563</CharactersWithSpaces>
  <AppVersion>5.0.2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00436:小松 弘幸</cp:lastModifiedBy>
  <cp:lastPrinted>2025-07-10T02:12:11Z</cp:lastPrinted>
  <dcterms:created xsi:type="dcterms:W3CDTF">2023-10-12T04:54:00Z</dcterms:created>
  <dcterms:modified xsi:type="dcterms:W3CDTF">2025-07-08T04:37:19Z</dcterms:modified>
  <cp:revision>20</cp:revision>
</cp:coreProperties>
</file>