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様式３</w:t>
      </w:r>
      <w:bookmarkStart w:id="0" w:name="_GoBack"/>
      <w:bookmarkEnd w:id="0"/>
    </w:p>
    <w:p>
      <w:pPr>
        <w:pStyle w:val="0"/>
        <w:jc w:val="center"/>
        <w:rPr>
          <w:rFonts w:hint="eastAsia" w:ascii="HG丸ｺﾞｼｯｸM-PRO" w:hAnsi="HG丸ｺﾞｼｯｸM-PRO" w:eastAsia="HG丸ｺﾞｼｯｸM-PRO"/>
          <w:b w:val="1"/>
          <w:sz w:val="28"/>
        </w:rPr>
      </w:pPr>
      <w:r>
        <w:rPr>
          <w:rFonts w:hint="eastAsia" w:ascii="HG丸ｺﾞｼｯｸM-PRO" w:hAnsi="HG丸ｺﾞｼｯｸM-PRO" w:eastAsia="HG丸ｺﾞｼｯｸM-PRO"/>
          <w:b w:val="1"/>
          <w:sz w:val="28"/>
        </w:rPr>
        <w:t>業　務　実　績　書</w:t>
      </w:r>
    </w:p>
    <w:p>
      <w:pPr>
        <w:pStyle w:val="0"/>
        <w:jc w:val="center"/>
        <w:rPr>
          <w:rFonts w:hint="eastAsia" w:ascii="HG丸ｺﾞｼｯｸM-PRO" w:hAnsi="HG丸ｺﾞｼｯｸM-PRO" w:eastAsia="HG丸ｺﾞｼｯｸM-PRO"/>
          <w:b w:val="1"/>
          <w:sz w:val="28"/>
        </w:rPr>
      </w:pPr>
    </w:p>
    <w:p>
      <w:pPr>
        <w:pStyle w:val="0"/>
        <w:wordWrap w:val="0"/>
        <w:jc w:val="right"/>
        <w:rPr>
          <w:rFonts w:hint="eastAsia" w:ascii="HG丸ｺﾞｼｯｸM-PRO" w:hAnsi="HG丸ｺﾞｼｯｸM-PRO" w:eastAsia="HG丸ｺﾞｼｯｸM-PRO"/>
          <w:sz w:val="24"/>
          <w:u w:val="single" w:color="auto"/>
        </w:rPr>
      </w:pPr>
      <w:r>
        <w:rPr>
          <w:rFonts w:hint="eastAsia" w:ascii="HG丸ｺﾞｼｯｸM-PRO" w:hAnsi="HG丸ｺﾞｼｯｸM-PRO" w:eastAsia="HG丸ｺﾞｼｯｸM-PRO"/>
          <w:sz w:val="24"/>
          <w:u w:val="single" w:color="auto"/>
        </w:rPr>
        <w:t>事業者名　　　　　　　　　　　　　</w:t>
      </w:r>
    </w:p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tbl>
      <w:tblPr>
        <w:tblStyle w:val="29"/>
        <w:tblW w:w="920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985"/>
        <w:gridCol w:w="1559"/>
        <w:gridCol w:w="3000"/>
        <w:gridCol w:w="1961"/>
      </w:tblGrid>
      <w:tr>
        <w:trPr/>
        <w:tc>
          <w:tcPr>
            <w:tcW w:w="704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年度</w:t>
            </w:r>
          </w:p>
        </w:tc>
        <w:tc>
          <w:tcPr>
            <w:tcW w:w="198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業務名</w:t>
            </w:r>
          </w:p>
        </w:tc>
        <w:tc>
          <w:tcPr>
            <w:tcW w:w="1559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自治体名</w:t>
            </w:r>
          </w:p>
        </w:tc>
        <w:tc>
          <w:tcPr>
            <w:tcW w:w="3000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履行期間・業務の概要</w:t>
            </w:r>
          </w:p>
        </w:tc>
        <w:tc>
          <w:tcPr>
            <w:tcW w:w="1961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sz w:val="24"/>
              </w:rPr>
              <w:t>契約金額</w:t>
            </w:r>
            <w:r>
              <w:rPr>
                <w:rFonts w:hint="eastAsia" w:ascii="HG丸ｺﾞｼｯｸM-PRO" w:hAnsi="HG丸ｺﾞｼｯｸM-PRO" w:eastAsia="HG丸ｺﾞｼｯｸM-PRO"/>
                <w:sz w:val="18"/>
              </w:rPr>
              <w:t>（税込）</w:t>
            </w:r>
          </w:p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4"/>
              </w:rPr>
            </w:pPr>
            <w:r>
              <w:rPr>
                <w:rFonts w:hint="eastAsia" w:ascii="HG丸ｺﾞｼｯｸM-PRO" w:hAnsi="HG丸ｺﾞｼｯｸM-PRO" w:eastAsia="HG丸ｺﾞｼｯｸM-PRO"/>
                <w:sz w:val="18"/>
              </w:rPr>
              <w:t>（単位：円）</w:t>
            </w:r>
          </w:p>
        </w:tc>
      </w:tr>
      <w:tr>
        <w:trPr>
          <w:trHeight w:val="1701" w:hRule="atLeast"/>
        </w:trPr>
        <w:tc>
          <w:tcPr>
            <w:tcW w:w="70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300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61" w:type="dxa"/>
            <w:vAlign w:val="top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>
          <w:trHeight w:val="1701" w:hRule="atLeast"/>
        </w:trPr>
        <w:tc>
          <w:tcPr>
            <w:tcW w:w="70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300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61" w:type="dxa"/>
            <w:vAlign w:val="top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>
          <w:trHeight w:val="1701" w:hRule="atLeast"/>
        </w:trPr>
        <w:tc>
          <w:tcPr>
            <w:tcW w:w="70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300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61" w:type="dxa"/>
            <w:vAlign w:val="top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>
          <w:trHeight w:val="1701" w:hRule="atLeast"/>
        </w:trPr>
        <w:tc>
          <w:tcPr>
            <w:tcW w:w="70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300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61" w:type="dxa"/>
            <w:vAlign w:val="top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  <w:tr>
        <w:trPr>
          <w:trHeight w:val="1701" w:hRule="atLeast"/>
        </w:trPr>
        <w:tc>
          <w:tcPr>
            <w:tcW w:w="704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85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559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3000" w:type="dxa"/>
            <w:vAlign w:val="top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  <w:tc>
          <w:tcPr>
            <w:tcW w:w="1961" w:type="dxa"/>
            <w:vAlign w:val="top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4"/>
              </w:rPr>
            </w:pP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15"/>
        <w:numPr>
          <w:ilvl w:val="0"/>
          <w:numId w:val="1"/>
        </w:numPr>
        <w:ind w:leftChars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記載件数は、５件以内とすること。</w:t>
      </w:r>
    </w:p>
    <w:p>
      <w:pPr>
        <w:pStyle w:val="15"/>
        <w:numPr>
          <w:ilvl w:val="0"/>
          <w:numId w:val="1"/>
        </w:numPr>
        <w:ind w:leftChars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過去５年間に、自治体に対して提案した「書かない窓口」システムの導入実績について、直近のものから記載すること。</w:t>
      </w:r>
    </w:p>
    <w:p>
      <w:pPr>
        <w:pStyle w:val="15"/>
        <w:numPr>
          <w:ilvl w:val="0"/>
          <w:numId w:val="1"/>
        </w:numPr>
        <w:ind w:leftChars="0"/>
        <w:rPr>
          <w:rFonts w:hint="eastAsia" w:ascii="HG丸ｺﾞｼｯｸM-PRO" w:hAnsi="HG丸ｺﾞｼｯｸM-PRO" w:eastAsia="HG丸ｺﾞｼｯｸM-PRO"/>
          <w:sz w:val="24"/>
        </w:rPr>
      </w:pPr>
      <w:r>
        <w:rPr>
          <w:rFonts w:hint="eastAsia" w:ascii="HG丸ｺﾞｼｯｸM-PRO" w:hAnsi="HG丸ｺﾞｼｯｸM-PRO" w:eastAsia="HG丸ｺﾞｼｯｸM-PRO"/>
          <w:sz w:val="24"/>
        </w:rPr>
        <w:t>記載欄の幅やフォント・文字サイズは、適宜修正して記載すること。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  <w:sz w:val="24"/>
        </w:rPr>
      </w:pPr>
    </w:p>
    <w:p>
      <w:pPr>
        <w:pStyle w:val="0"/>
        <w:jc w:val="left"/>
        <w:rPr>
          <w:rFonts w:hint="eastAsia"/>
          <w:color w:val="FF0000"/>
          <w:sz w:val="22"/>
        </w:rPr>
      </w:pPr>
    </w:p>
    <w:sectPr>
      <w:headerReference r:id="rId6" w:type="default"/>
      <w:pgSz w:w="11906" w:h="16838"/>
      <w:pgMar w:top="851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1121D8E"/>
    <w:lvl w:ilvl="0" w:tplc="F4805BE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F37ECE2E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78026314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83B64E28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D0640FE8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9080EE4E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E00E3B3C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F8C8B8FC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5246CF6A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2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basedOn w:val="10"/>
    <w:next w:val="20"/>
    <w:link w:val="0"/>
    <w:uiPriority w:val="0"/>
    <w:rPr>
      <w:color w:val="0000FF" w:themeColor="hyperlink"/>
      <w:u w:val="single" w:color="auto"/>
    </w:rPr>
  </w:style>
  <w:style w:type="paragraph" w:styleId="21" w:customStyle="1">
    <w:name w:val="一太郎"/>
    <w:next w:val="21"/>
    <w:link w:val="0"/>
    <w:uiPriority w:val="0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Century" w:hAnsi="Century" w:eastAsia="ＭＳ 明朝"/>
      <w:spacing w:val="-1"/>
      <w:kern w:val="0"/>
      <w:sz w:val="24"/>
    </w:rPr>
  </w:style>
  <w:style w:type="character" w:styleId="22" w:customStyle="1">
    <w:name w:val="見出し 1 (文字)"/>
    <w:basedOn w:val="10"/>
    <w:next w:val="22"/>
    <w:link w:val="1"/>
    <w:uiPriority w:val="0"/>
    <w:rPr>
      <w:rFonts w:asciiTheme="majorHAnsi" w:hAnsiTheme="majorHAnsi" w:eastAsiaTheme="majorEastAsia"/>
      <w:sz w:val="24"/>
    </w:rPr>
  </w:style>
  <w:style w:type="character" w:styleId="23" w:customStyle="1">
    <w:name w:val="Unresolved Mention"/>
    <w:basedOn w:val="10"/>
    <w:next w:val="23"/>
    <w:link w:val="0"/>
    <w:uiPriority w:val="0"/>
    <w:rPr>
      <w:color w:val="605E5C"/>
      <w:shd w:val="clear" w:color="auto" w:fill="E1DFDD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 w:customStyle="1">
    <w:name w:val="Default"/>
    <w:next w:val="26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145</TotalTime>
  <Pages>1</Pages>
  <Words>0</Words>
  <Characters>146</Characters>
  <Application>JUST Note</Application>
  <Lines>42</Lines>
  <Paragraphs>12</Paragraphs>
  <CharactersWithSpaces>163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東野 伸行</dc:creator>
  <cp:lastModifiedBy>00436:小松 弘幸</cp:lastModifiedBy>
  <cp:lastPrinted>2025-07-10T23:37:00Z</cp:lastPrinted>
  <dcterms:created xsi:type="dcterms:W3CDTF">2025-03-19T02:18:00Z</dcterms:created>
  <dcterms:modified xsi:type="dcterms:W3CDTF">2025-07-09T09:02:05Z</dcterms:modified>
  <cp:revision>27</cp:revision>
</cp:coreProperties>
</file>