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Ｐゴシック"/>
          <w:b w:val="1"/>
          <w:color w:val="000000"/>
          <w:spacing w:val="0"/>
          <w:w w:val="100"/>
          <w:sz w:val="22"/>
        </w:rPr>
        <w:t>様式第５号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　　　　　　　　　　　　　　　　　　　　　　　　　　　令和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　　年　　月　　日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center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2"/>
          <w:w w:val="100"/>
          <w:sz w:val="28"/>
        </w:rPr>
        <w:t>申　立　書</w:t>
      </w:r>
      <w:bookmarkStart w:id="0" w:name="_GoBack"/>
      <w:bookmarkEnd w:id="0"/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　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吉野川市長　　様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ind w:left="0" w:leftChars="0" w:firstLine="3960" w:firstLineChars="1800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住　　　所</w:t>
      </w: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　　　　　　　　　　　　　　申立者　法人等名</w:t>
      </w: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　　　　　　　　　　　　　　　　　　代表者氏名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 xml:space="preserve">                             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印</w:t>
      </w: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 xml:space="preserve">                                    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電話番号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 xml:space="preserve">  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　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指定管理者の応募にあたり、次のとおり申し立てます。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center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ind w:left="240" w:firstLine="240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当社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(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団体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)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は、吉野川市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中山間地域交流拠点施設及びふれあい公園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指定管理者募集要項６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(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２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)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に規定するア～シの事項のいずれにも該当しません。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00473:松村 潤</dc:creator>
  <cp:lastModifiedBy>00473:松村 潤</cp:lastModifiedBy>
  <dcterms:created xsi:type="dcterms:W3CDTF">2024-08-05T04:30:00Z</dcterms:created>
  <dcterms:modified xsi:type="dcterms:W3CDTF">2024-08-05T04:30:00Z</dcterms:modified>
  <cp:revision>0</cp:revision>
</cp:coreProperties>
</file>