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5"/>
        <w:tblpPr w:leftFromText="142" w:rightFromText="142" w:topFromText="0" w:bottomFromText="0" w:vertAnchor="text" w:horzAnchor="text" w:tblpX="4186" w:tblpY="166"/>
        <w:tblW w:w="0" w:type="auto"/>
        <w:tblLayout w:type="fixed"/>
        <w:tblLook w:firstRow="1" w:lastRow="0" w:firstColumn="1" w:lastColumn="0" w:noHBand="0" w:noVBand="1" w:val="04A0"/>
      </w:tblPr>
      <w:tblGrid>
        <w:gridCol w:w="1045"/>
        <w:gridCol w:w="1260"/>
        <w:gridCol w:w="1050"/>
        <w:gridCol w:w="1680"/>
        <w:gridCol w:w="1050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回議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>
        <w:trPr>
          <w:trHeight w:val="70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工事発注課長　殿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工事請負業者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  <w:spacing w:val="26"/>
          <w:fitText w:val="1260" w:id="1"/>
        </w:rPr>
        <w:t>現場代理</w:t>
      </w:r>
      <w:r>
        <w:rPr>
          <w:rFonts w:hint="eastAsia"/>
          <w:spacing w:val="1"/>
          <w:fitText w:val="1260" w:id="1"/>
        </w:rPr>
        <w:t>人</w:t>
      </w:r>
      <w:r>
        <w:rPr>
          <w:rFonts w:hint="eastAsia"/>
        </w:rPr>
        <w:t>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工事施工立会（検査）願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10"/>
        <w:gridCol w:w="630"/>
        <w:gridCol w:w="1470"/>
        <w:gridCol w:w="497"/>
        <w:gridCol w:w="1603"/>
        <w:gridCol w:w="210"/>
        <w:gridCol w:w="1050"/>
        <w:gridCol w:w="1260"/>
        <w:gridCol w:w="210"/>
        <w:gridCol w:w="2100"/>
      </w:tblGrid>
      <w:tr>
        <w:trPr>
          <w:trHeight w:val="540" w:hRule="atLeast"/>
        </w:trPr>
        <w:tc>
          <w:tcPr>
            <w:tcW w:w="16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48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協議打合日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ind w:left="180" w:hanging="180" w:hangingChars="10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令和　年　　月　　日</w:t>
            </w:r>
          </w:p>
        </w:tc>
      </w:tr>
      <w:tr>
        <w:trPr>
          <w:trHeight w:val="360" w:hRule="atLeast"/>
        </w:trPr>
        <w:tc>
          <w:tcPr>
            <w:tcW w:w="1045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年　月　　日</w:t>
            </w:r>
          </w:p>
        </w:tc>
        <w:tc>
          <w:tcPr>
            <w:tcW w:w="16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年　月　　日</w:t>
            </w:r>
          </w:p>
        </w:tc>
        <w:tc>
          <w:tcPr>
            <w:tcW w:w="16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確認項目</w:t>
            </w:r>
            <w:bookmarkStart w:id="0" w:name="_GoBack"/>
            <w:bookmarkEnd w:id="0"/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実施予定時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記事</w:t>
            </w:r>
          </w:p>
        </w:tc>
      </w:tr>
      <w:tr>
        <w:trPr>
          <w:trHeight w:val="3020" w:hRule="atLeast"/>
        </w:trPr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年　　月　　日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年　　月　　日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※現場代理人は、工事施工立会（検査）願は段階予定毎とするが、現場の状況により追加願が出来るものとする</w:t>
      </w:r>
    </w:p>
    <w:p>
      <w:pPr>
        <w:pStyle w:val="0"/>
        <w:rPr>
          <w:rFonts w:hint="eastAsia"/>
        </w:rPr>
      </w:pPr>
      <w:r>
        <w:rPr>
          <w:rFonts w:hint="eastAsia"/>
        </w:rPr>
        <w:t>※現場代理人は、段階確認予定による立会（検査）願を確認予定日前々日までに主任監督員に届けるものとする</w:t>
      </w:r>
    </w:p>
    <w:p>
      <w:pPr>
        <w:pStyle w:val="0"/>
        <w:rPr>
          <w:rFonts w:hint="eastAsia"/>
        </w:rPr>
      </w:pPr>
      <w:r>
        <w:rPr>
          <w:rFonts w:hint="eastAsia"/>
        </w:rPr>
        <w:t>※検査立会の日時連絡は、主任監督員が現場代理人に連絡する</w:t>
      </w:r>
    </w:p>
    <w:sectPr>
      <w:pgSz w:w="11906" w:h="16838"/>
      <w:pgMar w:top="1985" w:right="850" w:bottom="1701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0</Characters>
  <Application>JUST Note</Application>
  <Lines>0</Lines>
  <Paragraphs>0</Paragraphs>
  <Company>吉野川市</Company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00482:竹内 あゆみ</dc:creator>
  <cp:lastModifiedBy>00482:竹内 あゆみ</cp:lastModifiedBy>
  <cp:lastPrinted>2023-06-05T05:50:43Z</cp:lastPrinted>
  <dcterms:created xsi:type="dcterms:W3CDTF">2023-06-05T04:37:00Z</dcterms:created>
  <dcterms:modified xsi:type="dcterms:W3CDTF">2023-06-05T06:17:12Z</dcterms:modified>
  <cp:revision>5</cp:revision>
</cp:coreProperties>
</file>