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899" w:tblpY="-30"/>
        <w:tblOverlap w:val="never"/>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0"/>
        <w:gridCol w:w="3540"/>
        <w:gridCol w:w="3540"/>
      </w:tblGrid>
      <w:tr>
        <w:trPr>
          <w:trHeight w:val="400" w:hRule="atLeast"/>
        </w:trPr>
        <w:tc>
          <w:tcPr>
            <w:tcW w:w="345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45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5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58"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45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58"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58"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ind w:left="0" w:leftChars="-428" w:hanging="899" w:hangingChars="42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620" w:type="dxa"/>
        <w:jc w:val="left"/>
        <w:tblInd w:w="-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20"/>
      </w:tblGrid>
      <w:tr>
        <w:trPr/>
        <w:tc>
          <w:tcPr>
            <w:tcW w:w="10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吉　野　川　市　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389" w:rightChars="185"/>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non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29" w:rightChars="1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87"/>
              <w:gridCol w:w="3487"/>
              <w:gridCol w:w="3487"/>
            </w:tblGrid>
            <w:tr>
              <w:trPr>
                <w:trHeight w:val="366" w:hRule="atLeast"/>
              </w:trPr>
              <w:tc>
                <w:tcPr>
                  <w:tcW w:w="348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48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487"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487"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487"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487"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記載（当該業種は全て指定業種であることが必要）。当該業種が複数ある場合には、その中</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position w:val="10"/>
              </w:rPr>
              <w:t>×</w:t>
            </w:r>
            <w:r>
              <w:rPr>
                <w:rFonts w:hint="default" w:ascii="ＭＳ ゴシック" w:hAnsi="ＭＳ ゴシック" w:eastAsia="ＭＳ ゴシック"/>
                <w:color w:val="000000"/>
                <w:kern w:val="0"/>
                <w:position w:val="10"/>
              </w:rPr>
              <w:t>100</w:t>
            </w:r>
            <w:r>
              <w:rPr>
                <w:rFonts w:hint="eastAsia" w:ascii="ＭＳ ゴシック" w:hAnsi="ＭＳ ゴシック" w:eastAsia="ＭＳ ゴシック"/>
                <w:color w:val="000000"/>
                <w:kern w:val="0"/>
                <w:position w:val="10"/>
              </w:rPr>
              <w:t>－</w:t>
            </w:r>
            <w:r>
              <w:rPr>
                <w:rFonts w:hint="default" w:ascii="ＭＳ ゴシック" w:hAnsi="ＭＳ ゴシック" w:eastAsia="ＭＳ ゴシック"/>
                <w:color w:val="000000"/>
                <w:kern w:val="0"/>
                <w:position w:val="1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position w:val="10"/>
              </w:rPr>
              <w:t>×</w:t>
            </w:r>
            <w:r>
              <w:rPr>
                <w:rFonts w:hint="default" w:ascii="ＭＳ ゴシック" w:hAnsi="ＭＳ ゴシック" w:eastAsia="ＭＳ ゴシック"/>
                <w:color w:val="000000"/>
                <w:kern w:val="0"/>
                <w:position w:val="10"/>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position w:val="10"/>
              </w:rPr>
              <w:t>＝Ｐ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none" w:color="auto"/>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900" w:leftChars="0" w:right="-1214" w:rightChars="-578" w:firstLine="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（注１）本様式は、１つの指定業種に属する事業のみを営んでいる場合、又は営んでいる複数の事業が全て指定業種に　　　　属する場合に使用する。</w:t>
      </w:r>
    </w:p>
    <w:p>
      <w:pPr>
        <w:pStyle w:val="0"/>
        <w:suppressAutoHyphens w:val="1"/>
        <w:spacing w:line="230" w:lineRule="exact"/>
        <w:ind w:left="862" w:leftChars="0" w:hanging="1762"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（注２）上昇率及び依存率が２０％以上となっていること。</w:t>
      </w:r>
    </w:p>
    <w:p>
      <w:pPr>
        <w:pStyle w:val="0"/>
        <w:suppressAutoHyphens w:val="1"/>
        <w:spacing w:line="230" w:lineRule="exact"/>
        <w:ind w:left="738" w:leftChars="0" w:hanging="1638"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（注３）Ｐ＞０となっていること。</w:t>
      </w:r>
    </w:p>
    <w:p>
      <w:pPr>
        <w:pStyle w:val="0"/>
        <w:suppressAutoHyphens w:val="1"/>
        <w:spacing w:line="230" w:lineRule="exact"/>
        <w:ind w:left="738" w:leftChars="0" w:hanging="1638"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（注４）申請者全体の値を記載。</w:t>
      </w:r>
    </w:p>
    <w:p>
      <w:pPr>
        <w:pStyle w:val="0"/>
        <w:suppressAutoHyphens w:val="1"/>
        <w:spacing w:line="230" w:lineRule="exact"/>
        <w:ind w:left="1230" w:leftChars="0" w:hanging="213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spacing w:line="230" w:lineRule="exact"/>
        <w:ind w:left="-43" w:leftChars="-428" w:hanging="856" w:hangingChars="42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①本認定とは別に、金融機関及び信用保証協会による金融上の審査があります。</w:t>
      </w:r>
    </w:p>
    <w:p>
      <w:pPr>
        <w:pStyle w:val="0"/>
        <w:widowControl w:val="1"/>
        <w:spacing w:line="230" w:lineRule="exact"/>
        <w:ind w:left="-499" w:leftChars="-428" w:right="-1214" w:rightChars="-578" w:hanging="400" w:hangingChars="200"/>
        <w:jc w:val="left"/>
        <w:rPr>
          <w:rFonts w:hint="eastAsia"/>
          <w:sz w:val="20"/>
        </w:rPr>
      </w:pPr>
      <w:r>
        <w:rPr>
          <w:rFonts w:hint="eastAsia" w:ascii="ＭＳ ゴシック" w:hAnsi="ＭＳ ゴシック" w:eastAsia="ＭＳ ゴシック"/>
          <w:color w:val="000000"/>
          <w:kern w:val="0"/>
          <w:sz w:val="20"/>
        </w:rPr>
        <w:t>　②市町村長又は特別区長から認定を受けた後、本認定の有効期間内に金融機関又は信用保証協会に対して、経営安定関連保証の申込みを行うことが必要です。</w:t>
      </w:r>
      <w:r>
        <w:rPr>
          <w:rFonts w:hint="default"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6" name="正方形/長方形 7"/>
                <a:graphic xmlns:a="http://schemas.openxmlformats.org/drawingml/2006/main">
                  <a:graphicData uri="http://schemas.microsoft.com/office/word/2010/wordprocessingShape">
                    <wps:wsp>
                      <wps:cNvPr id="1026"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2;" o:spid="_x0000_s1026"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widowControl w:val="1"/>
        <w:spacing w:line="230" w:lineRule="exact"/>
        <w:ind w:left="540" w:hanging="540" w:hangingChars="257"/>
        <w:jc w:val="left"/>
        <w:rPr>
          <w:rFonts w:hint="eastAsia"/>
          <w:sz w:val="20"/>
        </w:rPr>
      </w:pPr>
    </w:p>
    <w:p>
      <w:pPr>
        <w:pStyle w:val="0"/>
        <w:widowControl w:val="1"/>
        <w:spacing w:line="230" w:lineRule="exact"/>
        <w:ind w:left="523" w:leftChars="-328" w:hanging="1212" w:hangingChars="606"/>
        <w:jc w:val="left"/>
        <w:rPr>
          <w:rFonts w:hint="eastAsia"/>
          <w:sz w:val="20"/>
        </w:rPr>
      </w:pPr>
      <w:r>
        <w:rPr>
          <w:rFonts w:hint="eastAsia" w:ascii="ＭＳ ゴシック" w:hAnsi="ＭＳ ゴシック" w:eastAsia="ＭＳ ゴシック"/>
          <w:color w:val="000000"/>
          <w:kern w:val="0"/>
          <w:sz w:val="20"/>
        </w:rPr>
        <w:t>第　　　号</w:t>
      </w:r>
    </w:p>
    <w:p>
      <w:pPr>
        <w:pStyle w:val="0"/>
        <w:widowControl w:val="1"/>
        <w:spacing w:line="230" w:lineRule="exact"/>
        <w:ind w:left="523" w:leftChars="-328" w:hanging="1212" w:hangingChars="606"/>
        <w:jc w:val="left"/>
        <w:rPr>
          <w:rFonts w:hint="eastAsia"/>
          <w:sz w:val="20"/>
        </w:rPr>
      </w:pPr>
    </w:p>
    <w:p>
      <w:pPr>
        <w:pStyle w:val="0"/>
        <w:widowControl w:val="1"/>
        <w:spacing w:line="230" w:lineRule="exact"/>
        <w:ind w:left="513" w:leftChars="-428" w:hanging="1412" w:hangingChars="706"/>
        <w:jc w:val="left"/>
        <w:rPr>
          <w:rFonts w:hint="eastAsia"/>
          <w:sz w:val="20"/>
        </w:rPr>
      </w:pPr>
      <w:r>
        <w:rPr>
          <w:rFonts w:hint="eastAsia" w:ascii="ＭＳ ゴシック" w:hAnsi="ＭＳ ゴシック" w:eastAsia="ＭＳ ゴシック"/>
          <w:color w:val="000000"/>
          <w:kern w:val="0"/>
          <w:sz w:val="20"/>
        </w:rPr>
        <w:t>　　令和　　年　　月　　日</w:t>
      </w:r>
    </w:p>
    <w:p>
      <w:pPr>
        <w:pStyle w:val="0"/>
        <w:widowControl w:val="1"/>
        <w:spacing w:line="230" w:lineRule="exact"/>
        <w:ind w:left="513" w:leftChars="-428" w:hanging="1412" w:hangingChars="706"/>
        <w:jc w:val="left"/>
        <w:rPr>
          <w:rFonts w:hint="eastAsia"/>
          <w:sz w:val="20"/>
        </w:rPr>
      </w:pPr>
    </w:p>
    <w:p>
      <w:pPr>
        <w:pStyle w:val="0"/>
        <w:widowControl w:val="1"/>
        <w:spacing w:line="230" w:lineRule="exact"/>
        <w:ind w:left="513" w:leftChars="-428" w:hanging="1412" w:hangingChars="706"/>
        <w:jc w:val="left"/>
        <w:rPr>
          <w:rFonts w:hint="eastAsia"/>
          <w:sz w:val="20"/>
        </w:rPr>
      </w:pPr>
      <w:r>
        <w:rPr>
          <w:rFonts w:hint="eastAsia" w:ascii="ＭＳ ゴシック" w:hAnsi="ＭＳ ゴシック" w:eastAsia="ＭＳ ゴシック"/>
          <w:color w:val="000000"/>
          <w:kern w:val="0"/>
          <w:sz w:val="20"/>
        </w:rPr>
        <w:t>　　　　　申請のとおり、相違ないことを認定します。</w:t>
      </w:r>
    </w:p>
    <w:p>
      <w:pPr>
        <w:pStyle w:val="0"/>
        <w:widowControl w:val="1"/>
        <w:spacing w:line="230" w:lineRule="exact"/>
        <w:ind w:left="513" w:leftChars="-428" w:hanging="1412" w:hangingChars="706"/>
        <w:jc w:val="left"/>
        <w:rPr>
          <w:rFonts w:hint="eastAsia"/>
          <w:sz w:val="20"/>
        </w:rPr>
      </w:pPr>
      <w:bookmarkStart w:id="0" w:name="_GoBack"/>
      <w:bookmarkEnd w:id="0"/>
    </w:p>
    <w:p>
      <w:pPr>
        <w:pStyle w:val="0"/>
        <w:widowControl w:val="1"/>
        <w:spacing w:line="230" w:lineRule="exact"/>
        <w:ind w:left="514" w:leftChars="-342" w:hanging="1232" w:hangingChars="616"/>
        <w:jc w:val="left"/>
        <w:rPr>
          <w:rFonts w:hint="eastAsia"/>
          <w:sz w:val="20"/>
        </w:rPr>
      </w:pPr>
      <w:r>
        <w:rPr>
          <w:rFonts w:hint="eastAsia" w:ascii="ＭＳ ゴシック" w:hAnsi="ＭＳ ゴシック" w:eastAsia="ＭＳ ゴシック"/>
          <w:color w:val="000000"/>
          <w:kern w:val="0"/>
          <w:sz w:val="20"/>
        </w:rPr>
        <w:t>　　　　　　　　　　　　　　　　　　　認定者名　　吉野川市長　　原　井　　敬　　印</w:t>
      </w:r>
    </w:p>
    <w:p>
      <w:pPr>
        <w:pStyle w:val="0"/>
        <w:widowControl w:val="1"/>
        <w:spacing w:line="230" w:lineRule="exact"/>
        <w:ind w:left="0" w:leftChars="0" w:firstLine="0" w:firstLineChars="0"/>
        <w:jc w:val="left"/>
        <w:rPr>
          <w:rFonts w:hint="eastAsia"/>
        </w:rPr>
      </w:pPr>
    </w:p>
    <w:p>
      <w:pPr>
        <w:pStyle w:val="0"/>
        <w:widowControl w:val="1"/>
        <w:spacing w:line="230" w:lineRule="exact"/>
        <w:ind w:left="0" w:leftChars="-342" w:hanging="718" w:hangingChars="359"/>
        <w:jc w:val="left"/>
        <w:rPr>
          <w:rFonts w:hint="eastAsia"/>
        </w:rPr>
      </w:pPr>
      <w:r>
        <w:rPr>
          <w:rFonts w:hint="eastAsia" w:ascii="ＭＳ ゴシック" w:hAnsi="ＭＳ ゴシック" w:eastAsia="ＭＳ ゴシック"/>
          <w:color w:val="000000"/>
          <w:kern w:val="0"/>
          <w:sz w:val="20"/>
        </w:rPr>
        <w:t>（注）　　　　　本認定書の有効期限：令和　　年　　月　　日</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から</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令和　　年　　月　　日</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まで</w:t>
      </w:r>
    </w:p>
    <w:sectPr>
      <w:pgSz w:w="11906" w:h="16838"/>
      <w:pgMar w:top="850" w:right="1701" w:bottom="850"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3</Words>
  <Characters>949</Characters>
  <Application>JUST Note</Application>
  <Lines>71</Lines>
  <Paragraphs>42</Paragraphs>
  <Company>経済産業省</Company>
  <CharactersWithSpaces>1584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商工観光課</cp:lastModifiedBy>
  <cp:lastPrinted>2013-09-17T13:51:00Z</cp:lastPrinted>
  <dcterms:created xsi:type="dcterms:W3CDTF">2023-01-12T08:16:00Z</dcterms:created>
  <dcterms:modified xsi:type="dcterms:W3CDTF">2024-06-24T03:59:01Z</dcterms:modified>
  <cp:revision>5</cp:revision>
</cp:coreProperties>
</file>