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80"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60"/>
        <w:gridCol w:w="3360"/>
        <w:gridCol w:w="3360"/>
      </w:tblGrid>
      <w:tr>
        <w:trPr>
          <w:trHeight w:val="400" w:hRule="atLeast"/>
        </w:trPr>
        <w:tc>
          <w:tcPr>
            <w:tcW w:w="334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様式第５－（イ）－⑥</w:t>
      </w:r>
    </w:p>
    <w:tbl>
      <w:tblPr>
        <w:tblStyle w:val="11"/>
        <w:tblW w:w="10080"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80"/>
      </w:tblGrid>
      <w:tr>
        <w:trPr/>
        <w:tc>
          <w:tcPr>
            <w:tcW w:w="10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吉　野　川　市　長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bookmarkStart w:id="0" w:name="_GoBack"/>
            <w:bookmarkEnd w:id="0"/>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spacing w:line="240" w:lineRule="exact"/>
              <w:jc w:val="left"/>
              <w:rPr>
                <w:rFonts w:hint="default"/>
              </w:rPr>
            </w:pPr>
            <w:r>
              <w:rPr>
                <w:rFonts w:hint="eastAsia"/>
              </w:rPr>
              <w:t>（表</w:t>
            </w:r>
            <w:r>
              <w:rPr>
                <w:rFonts w:hint="eastAsia"/>
              </w:rPr>
              <w:t>)</w:t>
            </w:r>
          </w:p>
          <w:tbl>
            <w:tblPr>
              <w:tblStyle w:val="11"/>
              <w:tblW w:w="984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83"/>
              <w:gridCol w:w="3282"/>
              <w:gridCol w:w="3283"/>
            </w:tblGrid>
            <w:tr>
              <w:trPr>
                <w:trHeight w:val="359" w:hRule="atLeast"/>
              </w:trPr>
              <w:tc>
                <w:tcPr>
                  <w:tcW w:w="32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textAlignment w:val="baseline"/>
                    <w:rPr>
                      <w:rFonts w:hint="default" w:ascii="ＭＳ ゴシック" w:hAnsi="ＭＳ ゴシック" w:eastAsia="ＭＳ ゴシック"/>
                      <w:color w:val="000000"/>
                      <w:spacing w:val="16"/>
                      <w:kern w:val="0"/>
                    </w:rPr>
                  </w:pPr>
                </w:p>
              </w:tc>
              <w:tc>
                <w:tcPr>
                  <w:tcW w:w="328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288"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2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288"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288"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　</w:t>
            </w:r>
          </w:p>
          <w:p>
            <w:pPr>
              <w:pStyle w:val="0"/>
              <w:suppressAutoHyphens w:val="1"/>
              <w:kinsoku w:val="0"/>
              <w:overflowPunct w:val="0"/>
              <w:autoSpaceDE w:val="0"/>
              <w:autoSpaceDN w:val="0"/>
              <w:adjustRightInd w:val="0"/>
              <w:spacing w:line="220" w:lineRule="exact"/>
              <w:ind w:left="298" w:leftChars="142" w:firstLine="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業分類の細分類番号と細分類業種名）を記載。当該指定業種が複数ある場合には、その中</w:t>
            </w:r>
          </w:p>
          <w:p>
            <w:pPr>
              <w:pStyle w:val="0"/>
              <w:suppressAutoHyphens w:val="1"/>
              <w:kinsoku w:val="0"/>
              <w:overflowPunct w:val="0"/>
              <w:autoSpaceDE w:val="0"/>
              <w:autoSpaceDN w:val="0"/>
              <w:adjustRightInd w:val="0"/>
              <w:spacing w:line="220" w:lineRule="exact"/>
              <w:ind w:left="298" w:leftChars="142" w:firstLine="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記</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20" w:lineRule="exact"/>
              <w:ind w:leftChars="0" w:hanging="666" w:hangingChars="275"/>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（１）新型コロナウイルス感染症を受ける直前同期の企業全体の売上高等に対する、上記の表に記載した指定業種（以下同じ。）に属する事業の売上高等の減少額等の割合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position w:val="10"/>
              </w:rPr>
              <w:t>×</w:t>
            </w:r>
            <w:r>
              <w:rPr>
                <w:rFonts w:hint="default" w:ascii="ＭＳ ゴシック" w:hAnsi="ＭＳ ゴシック" w:eastAsia="ＭＳ ゴシック"/>
                <w:color w:val="000000"/>
                <w:kern w:val="0"/>
                <w:position w:val="10"/>
              </w:rPr>
              <w:t>100</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Ｂ：Ａの期間に対応する新型コロナウイルス感染症の影響を受ける直前</w:t>
            </w:r>
          </w:p>
          <w:p>
            <w:pPr>
              <w:pStyle w:val="0"/>
              <w:suppressAutoHyphens w:val="1"/>
              <w:kinsoku w:val="0"/>
              <w:overflowPunct w:val="0"/>
              <w:autoSpaceDE w:val="0"/>
              <w:autoSpaceDN w:val="0"/>
              <w:adjustRightInd w:val="0"/>
              <w:spacing w:line="220" w:lineRule="exact"/>
              <w:ind w:firstLine="840" w:firstLineChars="4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同期の３か月間の指定業種に属する事業の売上高等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Ｄ：Ａの期間に対応する新型コロナウイルス感染症の影響を受ける直前</w:t>
            </w:r>
          </w:p>
          <w:p>
            <w:pPr>
              <w:pStyle w:val="0"/>
              <w:suppressAutoHyphens w:val="1"/>
              <w:kinsoku w:val="0"/>
              <w:overflowPunct w:val="0"/>
              <w:autoSpaceDE w:val="0"/>
              <w:autoSpaceDN w:val="0"/>
              <w:adjustRightInd w:val="0"/>
              <w:spacing w:line="220" w:lineRule="exac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同期の３か月間の全体の売上高等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Ｃ－Ｇ</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position w:val="10"/>
              </w:rPr>
              <w:t>×</w:t>
            </w:r>
            <w:r>
              <w:rPr>
                <w:rFonts w:hint="default" w:ascii="ＭＳ ゴシック" w:hAnsi="ＭＳ ゴシック" w:eastAsia="ＭＳ ゴシック"/>
                <w:color w:val="000000"/>
                <w:kern w:val="0"/>
                <w:position w:val="10"/>
              </w:rPr>
              <w:t>100</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Ｃ：Ａの期間に対応する全体の売上高等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Ｄ：Ａの期間に対応する新型コロナウイルス感染症の影響を受ける直前</w:t>
            </w:r>
          </w:p>
          <w:p>
            <w:pPr>
              <w:pStyle w:val="0"/>
              <w:suppressAutoHyphens w:val="1"/>
              <w:kinsoku w:val="0"/>
              <w:overflowPunct w:val="0"/>
              <w:autoSpaceDE w:val="0"/>
              <w:autoSpaceDN w:val="0"/>
              <w:adjustRightInd w:val="0"/>
              <w:spacing w:line="220" w:lineRule="exac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同期の３か月間の全体の売上高等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968" w:firstLineChars="40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新型コロナウイルス感染症の影響を受けている事業者であって、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（注２）○○○には、「販売数量の減少」又は「売上高の減少」等を入れる。</w:t>
      </w:r>
    </w:p>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②市町村長又は特別区長から認定を受けた後、本認定の有効期間内に金融機関又は信用保証協会に</w:t>
      </w:r>
      <w:r>
        <w:rPr>
          <w:rFonts w:hint="eastAsia"/>
        </w:rPr>
        <mc:AlternateContent>
          <mc:Choice Requires="wps">
            <w:drawing>
              <wp:anchor distT="0" distB="0" distL="71755" distR="71755" simplePos="0" relativeHeight="2" behindDoc="0" locked="0" layoutInCell="1" hidden="0" allowOverlap="1">
                <wp:simplePos x="0" y="0"/>
                <wp:positionH relativeFrom="column">
                  <wp:posOffset>201295</wp:posOffset>
                </wp:positionH>
                <wp:positionV relativeFrom="paragraph">
                  <wp:posOffset>273685</wp:posOffset>
                </wp:positionV>
                <wp:extent cx="6096000" cy="135382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096000" cy="13538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sz w:val="22"/>
                              </w:rPr>
                              <w:t>第　　　号</w:t>
                            </w:r>
                          </w:p>
                          <w:p>
                            <w:pPr>
                              <w:pStyle w:val="0"/>
                              <w:rPr>
                                <w:rFonts w:hint="eastAsia" w:ascii="ＭＳ ゴシック" w:hAnsi="ＭＳ ゴシック" w:eastAsia="ＭＳ ゴシック"/>
                              </w:rPr>
                            </w:pPr>
                            <w:r>
                              <w:rPr>
                                <w:rFonts w:hint="eastAsia" w:ascii="ＭＳ ゴシック" w:hAnsi="ＭＳ ゴシック" w:eastAsia="ＭＳ ゴシック"/>
                                <w:sz w:val="22"/>
                              </w:rPr>
                              <w:t>　　令和　　年　　月　　日</w:t>
                            </w:r>
                          </w:p>
                          <w:p>
                            <w:pPr>
                              <w:pStyle w:val="0"/>
                              <w:rPr>
                                <w:rFonts w:hint="eastAsia" w:ascii="ＭＳ ゴシック" w:hAnsi="ＭＳ ゴシック" w:eastAsia="ＭＳ ゴシック"/>
                              </w:rPr>
                            </w:pPr>
                            <w:r>
                              <w:rPr>
                                <w:rFonts w:hint="eastAsia" w:ascii="ＭＳ ゴシック" w:hAnsi="ＭＳ ゴシック" w:eastAsia="ＭＳ ゴシック"/>
                                <w:sz w:val="22"/>
                              </w:rPr>
                              <w:t>　　申請のとおり、相違ないことを認定します。</w:t>
                            </w:r>
                          </w:p>
                          <w:p>
                            <w:pPr>
                              <w:pStyle w:val="0"/>
                              <w:ind w:firstLine="3570" w:firstLineChars="1700"/>
                              <w:rPr>
                                <w:rFonts w:hint="eastAsia" w:ascii="ＭＳ ゴシック" w:hAnsi="ＭＳ ゴシック" w:eastAsia="ＭＳ ゴシック"/>
                              </w:rPr>
                            </w:pPr>
                            <w:r>
                              <w:rPr>
                                <w:rFonts w:hint="eastAsia" w:ascii="ＭＳ ゴシック" w:hAnsi="ＭＳ ゴシック" w:eastAsia="ＭＳ ゴシック"/>
                              </w:rPr>
                              <w:t>認定者名　　吉野川市長　　原　井　　敬　　印</w:t>
                            </w:r>
                          </w:p>
                          <w:p>
                            <w:pPr>
                              <w:pStyle w:val="0"/>
                              <w:rPr>
                                <w:rFonts w:hint="eastAsia" w:ascii="ＭＳ ゴシック" w:hAnsi="ＭＳ ゴシック" w:eastAsia="ＭＳ ゴシック"/>
                              </w:rPr>
                            </w:pPr>
                          </w:p>
                          <w:p>
                            <w:pPr>
                              <w:pStyle w:val="0"/>
                              <w:rPr>
                                <w:rFonts w:hint="eastAsia"/>
                              </w:rPr>
                            </w:pPr>
                            <w:r>
                              <w:rPr>
                                <w:rFonts w:hint="eastAsia" w:ascii="ＭＳ ゴシック" w:hAnsi="ＭＳ ゴシック" w:eastAsia="ＭＳ ゴシック"/>
                                <w:sz w:val="22"/>
                              </w:rPr>
                              <w:t>（注）　本認定書の有効期間：令和　　年　　月　　日</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から</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令和　　年　　月　　日</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まで</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1.55pt;mso-position-vertical-relative:text;mso-position-horizontal-relative:text;position:absolute;height:106.6pt;mso-wrap-distance-top:0pt;width:480pt;mso-wrap-distance-left:5.65pt;margin-left:15.8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p>
                    <w:p>
                      <w:pPr>
                        <w:pStyle w:val="0"/>
                        <w:rPr>
                          <w:rFonts w:hint="eastAsia" w:ascii="ＭＳ ゴシック" w:hAnsi="ＭＳ ゴシック" w:eastAsia="ＭＳ ゴシック"/>
                        </w:rPr>
                      </w:pPr>
                      <w:r>
                        <w:rPr>
                          <w:rFonts w:hint="eastAsia" w:ascii="ＭＳ ゴシック" w:hAnsi="ＭＳ ゴシック" w:eastAsia="ＭＳ ゴシック"/>
                          <w:sz w:val="22"/>
                        </w:rPr>
                        <w:t>第　　　号</w:t>
                      </w:r>
                    </w:p>
                    <w:p>
                      <w:pPr>
                        <w:pStyle w:val="0"/>
                        <w:rPr>
                          <w:rFonts w:hint="eastAsia" w:ascii="ＭＳ ゴシック" w:hAnsi="ＭＳ ゴシック" w:eastAsia="ＭＳ ゴシック"/>
                        </w:rPr>
                      </w:pPr>
                      <w:r>
                        <w:rPr>
                          <w:rFonts w:hint="eastAsia" w:ascii="ＭＳ ゴシック" w:hAnsi="ＭＳ ゴシック" w:eastAsia="ＭＳ ゴシック"/>
                          <w:sz w:val="22"/>
                        </w:rPr>
                        <w:t>　　令和　　年　　月　　日</w:t>
                      </w:r>
                    </w:p>
                    <w:p>
                      <w:pPr>
                        <w:pStyle w:val="0"/>
                        <w:rPr>
                          <w:rFonts w:hint="eastAsia" w:ascii="ＭＳ ゴシック" w:hAnsi="ＭＳ ゴシック" w:eastAsia="ＭＳ ゴシック"/>
                        </w:rPr>
                      </w:pPr>
                      <w:r>
                        <w:rPr>
                          <w:rFonts w:hint="eastAsia" w:ascii="ＭＳ ゴシック" w:hAnsi="ＭＳ ゴシック" w:eastAsia="ＭＳ ゴシック"/>
                          <w:sz w:val="22"/>
                        </w:rPr>
                        <w:t>　　申請のとおり、相違ないことを認定します。</w:t>
                      </w:r>
                    </w:p>
                    <w:p>
                      <w:pPr>
                        <w:pStyle w:val="0"/>
                        <w:ind w:firstLine="3570" w:firstLineChars="1700"/>
                        <w:rPr>
                          <w:rFonts w:hint="eastAsia" w:ascii="ＭＳ ゴシック" w:hAnsi="ＭＳ ゴシック" w:eastAsia="ＭＳ ゴシック"/>
                        </w:rPr>
                      </w:pPr>
                      <w:r>
                        <w:rPr>
                          <w:rFonts w:hint="eastAsia" w:ascii="ＭＳ ゴシック" w:hAnsi="ＭＳ ゴシック" w:eastAsia="ＭＳ ゴシック"/>
                        </w:rPr>
                        <w:t>認定者名　　吉野川市長　　原　井　　敬　　印</w:t>
                      </w:r>
                    </w:p>
                    <w:p>
                      <w:pPr>
                        <w:pStyle w:val="0"/>
                        <w:rPr>
                          <w:rFonts w:hint="eastAsia" w:ascii="ＭＳ ゴシック" w:hAnsi="ＭＳ ゴシック" w:eastAsia="ＭＳ ゴシック"/>
                        </w:rPr>
                      </w:pPr>
                    </w:p>
                    <w:p>
                      <w:pPr>
                        <w:pStyle w:val="0"/>
                        <w:rPr>
                          <w:rFonts w:hint="eastAsia"/>
                        </w:rPr>
                      </w:pPr>
                      <w:r>
                        <w:rPr>
                          <w:rFonts w:hint="eastAsia" w:ascii="ＭＳ ゴシック" w:hAnsi="ＭＳ ゴシック" w:eastAsia="ＭＳ ゴシック"/>
                          <w:sz w:val="22"/>
                        </w:rPr>
                        <w:t>（注）　本認定書の有効期間：令和　　年　　月　　日</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から</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令和　　年　　月　　日</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まで</w:t>
                      </w:r>
                    </w:p>
                  </w:txbxContent>
                </v:textbox>
                <v:imagedata o:title=""/>
                <w10:wrap type="none" anchorx="text" anchory="text"/>
              </v:shape>
            </w:pict>
          </mc:Fallback>
        </mc:AlternateContent>
      </w:r>
      <w:r>
        <w:rPr>
          <w:rFonts w:hint="eastAsia" w:ascii="ＭＳ ゴシック" w:hAnsi="ＭＳ ゴシック" w:eastAsia="ＭＳ ゴシック"/>
          <w:color w:val="000000"/>
          <w:kern w:val="0"/>
        </w:rPr>
        <w:t>対して、経営安定関連保証の申込みを行うことが必要です。</w:t>
      </w:r>
    </w:p>
    <w:p>
      <w:pPr>
        <w:pStyle w:val="0"/>
        <w:widowControl w:val="1"/>
        <w:spacing w:line="220" w:lineRule="exact"/>
        <w:jc w:val="left"/>
        <w:rPr>
          <w:rFonts w:hint="default" w:ascii="ＭＳ ゴシック" w:hAnsi="ＭＳ ゴシック" w:eastAsia="ＭＳ ゴシック"/>
          <w:sz w:val="24"/>
        </w:rPr>
      </w:pPr>
    </w:p>
    <w:p>
      <w:pPr>
        <w:pStyle w:val="0"/>
        <w:rPr>
          <w:rFonts w:hint="default"/>
        </w:rPr>
      </w:pP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388</TotalTime>
  <Pages>1</Pages>
  <Words>2</Words>
  <Characters>968</Characters>
  <Application>JUST Note</Application>
  <Lines>69</Lines>
  <Paragraphs>39</Paragraphs>
  <CharactersWithSpaces>1457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2020-03-17T02:50:00Z</dcterms:created>
  <dcterms:modified xsi:type="dcterms:W3CDTF">2024-06-24T00:41:11Z</dcterms:modified>
  <cp:revision>12</cp:revision>
</cp:coreProperties>
</file>