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様式第５－（ハ）－②（注１）</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ind w:firstLine="6510" w:firstLineChars="3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w:t>
            </w:r>
          </w:p>
          <w:p>
            <w:pPr>
              <w:pStyle w:val="0"/>
              <w:kinsoku w:val="0"/>
              <w:overflowPunct w:val="0"/>
              <w:autoSpaceDE w:val="0"/>
              <w:autoSpaceDN w:val="0"/>
              <w:spacing w:line="262" w:lineRule="atLeast"/>
              <w:ind w:firstLine="210" w:firstLineChars="100"/>
              <w:rPr>
                <w:rFonts w:hint="default" w:asciiTheme="majorEastAsia" w:hAnsiTheme="majorEastAsia" w:eastAsiaTheme="majorEastAsia"/>
                <w:spacing w:val="16"/>
              </w:rPr>
            </w:pPr>
            <w:r>
              <w:rPr>
                <w:rFonts w:hint="eastAsia" w:asciiTheme="majorEastAsia" w:hAnsiTheme="majorEastAsia" w:eastAsiaTheme="majorEastAsia"/>
              </w:rPr>
              <w:t>吉野川市長　</w:t>
            </w:r>
            <w:r>
              <w:rPr>
                <w:rFonts w:hint="eastAsia" w:ascii="ＭＳ ゴシック" w:hAnsi="ＭＳ ゴシック" w:eastAsia="ＭＳ ゴシック"/>
                <w:color w:val="000000"/>
                <w:spacing w:val="16"/>
                <w:kern w:val="0"/>
              </w:rPr>
              <w:t>原　井　　敬　</w:t>
            </w:r>
            <w:r>
              <w:rPr>
                <w:rFonts w:hint="eastAsia" w:asciiTheme="majorEastAsia" w:hAnsiTheme="majorEastAsia" w:eastAsiaTheme="majorEastAsia"/>
              </w:rPr>
              <w:t>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氏　名　　　　　　　　　　　　</w:t>
            </w:r>
            <w:r>
              <w:rPr>
                <w:rFonts w:hint="eastAsia" w:ascii="ＭＳ ゴシック" w:hAnsi="ＭＳ ゴシック" w:eastAsia="ＭＳ ゴシック"/>
                <w:color w:val="000000"/>
                <w:kern w:val="0"/>
                <w:u w:val="single" w:color="auto"/>
              </w:rPr>
              <w:t xml:space="preserve">                  </w:t>
            </w:r>
          </w:p>
          <w:p>
            <w:pPr>
              <w:pStyle w:val="0"/>
              <w:suppressAutoHyphens w:val="1"/>
              <w:kinsoku w:val="0"/>
              <w:wordWrap w:val="0"/>
              <w:overflowPunct w:val="0"/>
              <w:autoSpaceDE w:val="0"/>
              <w:autoSpaceDN w:val="0"/>
              <w:adjustRightInd w:val="0"/>
              <w:spacing w:line="274" w:lineRule="atLeast"/>
              <w:ind w:right="1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　　　　　　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212" w:hanging="212" w:hangingChars="1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37"/>
              <w:spacing w:line="360" w:lineRule="auto"/>
              <w:rPr>
                <w:rFonts w:hint="default" w:asciiTheme="majorEastAsia" w:hAnsiTheme="majorEastAsia" w:eastAsiaTheme="majorEastAsia"/>
              </w:rPr>
            </w:pPr>
            <w:r>
              <w:rPr>
                <w:rFonts w:hint="eastAsia"/>
              </w:rPr>
              <w:t>記</w:t>
            </w:r>
          </w:p>
          <w:p>
            <w:pPr>
              <w:pStyle w:val="0"/>
              <w:jc w:val="left"/>
              <w:rPr>
                <w:rFonts w:hint="default" w:ascii="ＭＳ ゴシック" w:hAnsi="ＭＳ ゴシック" w:eastAsia="ＭＳ ゴシック"/>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（１）指定業種の減少率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×１００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（２）</w:t>
            </w:r>
            <w:r>
              <w:rPr>
                <w:rFonts w:hint="eastAsia" w:ascii="ＭＳ ゴシック" w:hAnsi="ＭＳ ゴシック" w:eastAsia="ＭＳ ゴシック"/>
                <w:color w:val="000000"/>
                <w:kern w:val="0"/>
                <w:u w:val="single" w:color="000000"/>
              </w:rPr>
              <w:t>全体の減少率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firstLine="7520" w:firstLineChars="4700"/>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spacing w:line="274" w:lineRule="atLeast"/>
              <w:ind w:firstLine="460" w:firstLineChars="2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9"/>
                <w:kern w:val="0"/>
                <w:u w:val="single" w:color="auto"/>
                <w:fitText w:val="7560" w:id="1"/>
              </w:rPr>
              <w:t>最近３か月間における全体の売上高等に占める指定業種の売上高等の割</w:t>
            </w:r>
            <w:r>
              <w:rPr>
                <w:rFonts w:hint="eastAsia" w:ascii="ＭＳ ゴシック" w:hAnsi="ＭＳ ゴシック" w:eastAsia="ＭＳ ゴシック"/>
                <w:color w:val="000000"/>
                <w:spacing w:val="27"/>
                <w:kern w:val="0"/>
                <w:u w:val="single" w:color="auto"/>
                <w:fitText w:val="7560" w:id="1"/>
              </w:rPr>
              <w:t>合</w:t>
            </w:r>
            <w:r>
              <w:rPr>
                <w:rFonts w:hint="eastAsia" w:ascii="ＭＳ ゴシック" w:hAnsi="ＭＳ ゴシック" w:eastAsia="ＭＳ ゴシック"/>
                <w:color w:val="000000"/>
                <w:spacing w:val="16"/>
                <w:kern w:val="0"/>
                <w:u w:val="single" w:color="auto"/>
              </w:rPr>
              <w:t>　　　　　　％</w:t>
            </w:r>
          </w:p>
          <w:p>
            <w:pPr>
              <w:pStyle w:val="0"/>
              <w:suppressAutoHyphens w:val="1"/>
              <w:kinsoku w:val="0"/>
              <w:wordWrap w:val="0"/>
              <w:overflowPunct w:val="0"/>
              <w:autoSpaceDE w:val="0"/>
              <w:autoSpaceDN w:val="0"/>
              <w:adjustRightInd w:val="0"/>
              <w:spacing w:line="274" w:lineRule="atLeast"/>
              <w:ind w:leftChars="0" w:firstLine="0" w:firstLineChars="0"/>
              <w:jc w:val="both"/>
              <w:textAlignment w:val="baseline"/>
              <w:rPr>
                <w:rFonts w:hint="default" w:ascii="ＭＳ ゴシック" w:hAnsi="ＭＳ ゴシック" w:eastAsia="ＭＳ ゴシック"/>
                <w:color w:val="000000"/>
                <w:spacing w:val="16"/>
                <w:kern w:val="0"/>
                <w:u w:val="single" w:color="auto"/>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　　年　　月　～　　年　　月）</w:t>
            </w:r>
          </w:p>
          <w:p>
            <w:pPr>
              <w:pStyle w:val="0"/>
              <w:suppressAutoHyphens w:val="1"/>
              <w:kinsoku w:val="0"/>
              <w:wordWrap w:val="0"/>
              <w:overflowPunct w:val="0"/>
              <w:autoSpaceDE w:val="0"/>
              <w:autoSpaceDN w:val="0"/>
              <w:adjustRightInd w:val="0"/>
              <w:spacing w:line="274" w:lineRule="atLeast"/>
              <w:ind w:firstLine="4200" w:firstLineChars="20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auto"/>
              </w:rPr>
              <w:t>【Ａ】指定業</w:t>
            </w:r>
            <w:bookmarkStart w:id="0" w:name="_GoBack"/>
            <w:bookmarkEnd w:id="0"/>
            <w:r>
              <w:rPr>
                <w:rFonts w:hint="eastAsia" w:ascii="ＭＳ ゴシック" w:hAnsi="ＭＳ ゴシック" w:eastAsia="ＭＳ ゴシック"/>
                <w:color w:val="000000"/>
                <w:kern w:val="0"/>
                <w:u w:val="single" w:color="auto"/>
              </w:rPr>
              <w:t>種の月平均売上高営業利益率　　　　　　％</w:t>
            </w:r>
          </w:p>
          <w:p>
            <w:pPr>
              <w:pStyle w:val="0"/>
              <w:suppressAutoHyphens w:val="1"/>
              <w:kinsoku w:val="0"/>
              <w:wordWrap w:val="0"/>
              <w:overflowPunct w:val="0"/>
              <w:autoSpaceDE w:val="0"/>
              <w:autoSpaceDN w:val="0"/>
              <w:adjustRightInd w:val="0"/>
              <w:spacing w:line="274" w:lineRule="atLeast"/>
              <w:ind w:firstLine="4200" w:firstLineChars="20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【Ａ´】全体の</w:t>
            </w:r>
            <w:r>
              <w:rPr>
                <w:rFonts w:hint="eastAsia" w:ascii="ＭＳ ゴシック" w:hAnsi="ＭＳ ゴシック" w:eastAsia="ＭＳ ゴシック"/>
                <w:color w:val="000000"/>
                <w:kern w:val="0"/>
                <w:u w:val="single" w:color="auto"/>
              </w:rPr>
              <w:t>月平均売上高営業利益</w:t>
            </w:r>
            <w:r>
              <w:rPr>
                <w:rFonts w:hint="eastAsia" w:ascii="ＭＳ ゴシック" w:hAnsi="ＭＳ ゴシック" w:eastAsia="ＭＳ ゴシック"/>
                <w:color w:val="000000"/>
                <w:kern w:val="0"/>
                <w:u w:val="single" w:color="000000"/>
              </w:rPr>
              <w:t>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　　年　　月　～　　年　　月）</w:t>
            </w:r>
          </w:p>
          <w:p>
            <w:pPr>
              <w:pStyle w:val="0"/>
              <w:suppressAutoHyphens w:val="1"/>
              <w:kinsoku w:val="0"/>
              <w:wordWrap w:val="0"/>
              <w:overflowPunct w:val="0"/>
              <w:autoSpaceDE w:val="0"/>
              <w:autoSpaceDN w:val="0"/>
              <w:adjustRightInd w:val="0"/>
              <w:spacing w:line="274" w:lineRule="atLeast"/>
              <w:ind w:firstLine="4200" w:firstLineChars="20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auto"/>
              </w:rPr>
              <w:t>【Ｂ】指定業種の月平均売上高営業利益率　　　　　　％</w:t>
            </w:r>
          </w:p>
          <w:p>
            <w:pPr>
              <w:pStyle w:val="0"/>
              <w:suppressAutoHyphens w:val="1"/>
              <w:kinsoku w:val="0"/>
              <w:wordWrap w:val="0"/>
              <w:overflowPunct w:val="0"/>
              <w:autoSpaceDE w:val="0"/>
              <w:autoSpaceDN w:val="0"/>
              <w:adjustRightInd w:val="0"/>
              <w:spacing w:line="274" w:lineRule="atLeast"/>
              <w:ind w:firstLine="4200" w:firstLineChars="20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【Ｂ´】全体の</w:t>
            </w:r>
            <w:r>
              <w:rPr>
                <w:rFonts w:hint="eastAsia" w:ascii="ＭＳ ゴシック" w:hAnsi="ＭＳ ゴシック" w:eastAsia="ＭＳ ゴシック"/>
                <w:color w:val="000000"/>
                <w:kern w:val="0"/>
                <w:u w:val="single" w:color="auto"/>
              </w:rPr>
              <w:t>月平均売上高営業利益</w:t>
            </w:r>
            <w:r>
              <w:rPr>
                <w:rFonts w:hint="eastAsia" w:ascii="ＭＳ ゴシック" w:hAnsi="ＭＳ ゴシック" w:eastAsia="ＭＳ ゴシック"/>
                <w:color w:val="000000"/>
                <w:kern w:val="0"/>
                <w:u w:val="single" w:color="000000"/>
              </w:rPr>
              <w:t>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720" w:right="-426" w:rightChars="-203" w:hanging="720" w:hangingChars="40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（注２）外的要因及び増加している費用を入れる。</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3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18"/>
        </w:rPr>
        <w:t>本認定とは別に、金融機関及び信用保証協会による金融上の審査があります。</w:t>
      </w:r>
    </w:p>
    <w:p>
      <w:pPr>
        <w:pStyle w:val="32"/>
        <w:numPr>
          <w:ilvl w:val="0"/>
          <w:numId w:val="1"/>
        </w:numPr>
        <w:suppressAutoHyphens w:val="1"/>
        <w:wordWrap w:val="0"/>
        <w:spacing w:line="240" w:lineRule="exact"/>
        <w:ind w:leftChars="0" w:right="-426" w:rightChars="-203"/>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18"/>
        </w:rPr>
        <w:t>市町村長又は特別区長から認定を受けた日から</w:t>
      </w:r>
      <w:r>
        <w:rPr>
          <w:rFonts w:hint="eastAsia" w:ascii="ＭＳ ゴシック" w:hAnsi="ＭＳ ゴシック" w:eastAsia="ＭＳ ゴシック"/>
          <w:color w:val="000000"/>
          <w:kern w:val="0"/>
          <w:sz w:val="18"/>
        </w:rPr>
        <w:t>30</w:t>
      </w:r>
      <w:r>
        <w:rPr>
          <w:rFonts w:hint="eastAsia" w:ascii="ＭＳ ゴシック" w:hAnsi="ＭＳ ゴシック" w:eastAsia="ＭＳ ゴシック"/>
          <w:color w:val="000000"/>
          <w:kern w:val="0"/>
          <w:sz w:val="18"/>
        </w:rPr>
        <w:t>日以内に金融機関又は信用保証協会に対して、保証の申込みを行うことが必要です。</w:t>
      </w:r>
    </w:p>
    <w:p>
      <w:pPr>
        <w:pStyle w:val="32"/>
        <w:numPr>
          <w:numId w:val="0"/>
        </w:numPr>
        <w:suppressAutoHyphens w:val="1"/>
        <w:wordWrap w:val="0"/>
        <w:spacing w:line="240" w:lineRule="exact"/>
        <w:ind w:left="0" w:leftChars="0" w:right="-426" w:rightChars="-203" w:firstLineChars="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left="0" w:leftChars="0" w:firstLine="1624" w:firstLineChars="7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第　　　号</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令和　　年　　月　　日</w:t>
      </w:r>
    </w:p>
    <w:p>
      <w:pPr>
        <w:pStyle w:val="0"/>
        <w:suppressAutoHyphens w:val="1"/>
        <w:kinsoku w:val="0"/>
        <w:wordWrap w:val="0"/>
        <w:overflowPunct w:val="0"/>
        <w:autoSpaceDE w:val="0"/>
        <w:autoSpaceDN w:val="0"/>
        <w:adjustRightInd w:val="0"/>
        <w:spacing w:line="200" w:lineRule="exact"/>
        <w:ind w:firstLine="232" w:firstLineChars="10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firstLine="928" w:firstLineChars="4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申請のとおり、相違ないことを認定します。</w:t>
      </w:r>
    </w:p>
    <w:p>
      <w:pPr>
        <w:pStyle w:val="32"/>
        <w:numPr>
          <w:numId w:val="0"/>
        </w:numPr>
        <w:suppressAutoHyphens w:val="1"/>
        <w:wordWrap w:val="0"/>
        <w:spacing w:line="200" w:lineRule="exact"/>
        <w:ind w:left="0" w:leftChars="0" w:right="-426" w:rightChars="-203" w:firstLineChars="0"/>
        <w:jc w:val="left"/>
        <w:textAlignment w:val="baseline"/>
        <w:rPr>
          <w:rFonts w:hint="default" w:ascii="ＭＳ ゴシック" w:hAnsi="ＭＳ ゴシック" w:eastAsia="ＭＳ ゴシック"/>
          <w:color w:val="000000"/>
          <w:spacing w:val="16"/>
          <w:kern w:val="0"/>
          <w:sz w:val="20"/>
        </w:rPr>
      </w:pPr>
    </w:p>
    <w:p>
      <w:pPr>
        <w:pStyle w:val="32"/>
        <w:numPr>
          <w:numId w:val="0"/>
        </w:numPr>
        <w:suppressAutoHyphens w:val="1"/>
        <w:wordWrap w:val="0"/>
        <w:spacing w:line="240" w:lineRule="exact"/>
        <w:ind w:left="0" w:leftChars="0" w:right="-426" w:rightChars="-203" w:firstLine="3712" w:firstLineChars="16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認定者名　吉野川市長　　原　井　　敬　</w:t>
      </w:r>
    </w:p>
    <w:p>
      <w:pPr>
        <w:pStyle w:val="0"/>
        <w:suppressAutoHyphens w:val="1"/>
        <w:kinsoku w:val="0"/>
        <w:wordWrap w:val="0"/>
        <w:overflowPunct w:val="0"/>
        <w:autoSpaceDE w:val="0"/>
        <w:autoSpaceDN w:val="0"/>
        <w:adjustRightInd w:val="0"/>
        <w:spacing w:line="200" w:lineRule="exact"/>
        <w:ind w:firstLine="928" w:firstLineChars="40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leftChars="0" w:right="-441" w:rightChars="-210" w:firstLine="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（注）本認定書の有効期限：令和　　年　　月　　日</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から</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令和　　年　　月　　日</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まで</w:t>
      </w:r>
    </w:p>
    <w:sectPr>
      <w:pgSz w:w="11906" w:h="16838"/>
      <w:pgMar w:top="567" w:right="1134" w:bottom="567" w:left="1134" w:header="567" w:footer="567" w:gutter="0"/>
      <w:cols w:space="720"/>
      <w:textDirection w:val="lrTb"/>
      <w:docGrid w:linePitch="3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56AAF58"/>
    <w:lvl w:ilvl="0" w:tplc="8E1C666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5</Words>
  <Characters>864</Characters>
  <Application>JUST Note</Application>
  <Lines>63</Lines>
  <Paragraphs>39</Paragraphs>
  <Company>経済産業省</Company>
  <CharactersWithSpaces>1311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00473:松村 潤</cp:lastModifiedBy>
  <cp:lastPrinted>2025-02-28T04:43:41Z</cp:lastPrinted>
  <dcterms:created xsi:type="dcterms:W3CDTF">2024-11-29T00:50:00Z</dcterms:created>
  <dcterms:modified xsi:type="dcterms:W3CDTF">2025-06-24T01:06:25Z</dcterms:modified>
  <cp:revision>4</cp:revision>
</cp:coreProperties>
</file>