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吉野川市長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令和２年新型コロナウイルス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  <w:bookmarkStart w:id="0" w:name="_GoBack"/>
      <w:bookmarkEnd w:id="0"/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163195</wp:posOffset>
                </wp:positionV>
                <wp:extent cx="6781165" cy="18935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781165" cy="18935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第　　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令和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ind w:firstLine="3570" w:firstLineChars="17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認定者名　　吉野川市長　　原井　　敬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（注）　本認定書の有効期間：令和　　年　　月　　日から令和　　年　　月　　日まで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12.85pt;margin-left:-43.3pt;mso-position-horizontal-relative:text;mso-position-vertical-relative:text;position:absolute;height:149.1pt;width:533.9500000000000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第　　号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令和　　年　　月　　日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申請のとおり、相違ないことを認定します。</w:t>
                      </w:r>
                    </w:p>
                    <w:p>
                      <w:pPr>
                        <w:pStyle w:val="0"/>
                        <w:ind w:firstLine="3570" w:firstLineChars="17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認定者名　　吉野川市長　　原井　　敬　　　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（注）　本認定書の有効期間：令和　　年　　月　　日から令和　　年　　月　　日まで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rPr>
          <w:rFonts w:hint="eastAsia"/>
        </w:rPr>
      </w:pPr>
    </w:p>
    <w:sectPr>
      <w:pgSz w:w="11906" w:h="16838"/>
      <w:pgMar w:top="1134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ompany>吉野川市役所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00597:川真田 浩平</dc:creator>
  <cp:lastModifiedBy>00597:川真田 浩平</cp:lastModifiedBy>
  <dcterms:created xsi:type="dcterms:W3CDTF">2020-05-01T05:23:00Z</dcterms:created>
  <dcterms:modified xsi:type="dcterms:W3CDTF">2020-05-01T05:49:49Z</dcterms:modified>
  <cp:revision>2</cp:revision>
</cp:coreProperties>
</file>