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吉野川市長　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委任者住所　吉野川市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委任者氏名　　　　　　　　　　　　　　　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施設等利用費の請求に関し、施設等利用費の支給の受け入れについて下記の者に委任します。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受託者住所　吉野川市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受託者氏名　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受入先口座　　　　　　　銀行　　　　　支店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預金種目　　普通　・　当座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口座番号　　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口座名義（ｶﾀｶﾅ）　　　　　　　　　　　　　</w:t>
      </w:r>
    </w:p>
    <w:p>
      <w:pPr>
        <w:pStyle w:val="0"/>
        <w:ind w:right="210" w:rightChars="100"/>
        <w:jc w:val="left"/>
        <w:rPr>
          <w:rFonts w:hint="default"/>
          <w:sz w:val="22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-884555</wp:posOffset>
                </wp:positionV>
                <wp:extent cx="1704975" cy="914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04975" cy="9144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69.650000000000006pt;mso-position-vertical-relative:text;mso-position-horizontal-relative:text;v-text-anchor:middle;position:absolute;height:72pt;mso-wrap-distance-top:0pt;width:134.25pt;mso-wrap-distance-left:16pt;margin-left:322.85000000000002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令和○年○○月○○日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吉野川市長　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191770</wp:posOffset>
                </wp:positionV>
                <wp:extent cx="304800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/>
                        <a:noFill/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wrap-distance-right:16pt;mso-wrap-distance-bottom:0pt;margin-top:15.1pt;mso-position-vertical-relative:text;mso-position-horizontal-relative:text;position:absolute;height:24.75pt;mso-wrap-distance-top:0pt;width:24pt;mso-wrap-distance-left:16pt;margin-left:408.35pt;z-index:4;" o:allowincell="t" o:allowoverlap="t" filled="f" stroked="t" strokecolor="#000000 [3200]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2"/>
        </w:rPr>
        <w:t>委任者住所　吉野川市鴨島町鴨島１１５番地１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委任者氏名　　　　　吉野川　太郎　　　　印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施設等利用費の請求に関し、施設等利用費の支給の受け入れについて下記の者に委任します。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受託者住所　吉野川市鴨島長鴨島１１５番地１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受託者氏名　吉野川　未来　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受入先口座　　　　吉野川銀行　　　鴨島支店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10795</wp:posOffset>
                </wp:positionV>
                <wp:extent cx="438150" cy="2095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ellipse"/>
                        <a:noFill/>
                        <a:ln w="317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mso-wrap-distance-right:16pt;mso-wrap-distance-bottom:0pt;margin-top:0.85pt;mso-position-vertical-relative:text;mso-position-horizontal-relative:text;position:absolute;height:16.5pt;mso-wrap-distance-top:0pt;width:34.5pt;mso-wrap-distance-left:16pt;margin-left:255.35pt;z-index:3;" o:allowincell="t" o:allowoverlap="t" filled="f" stroked="t" strokecolor="#000000 [3200]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2"/>
        </w:rPr>
        <w:t>預金種目　　普通　・　当座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口座番号　　０２２２２６９　　　　　　　　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口座名義（ｶﾀｶﾅ）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ﾖｼﾉｶﾞﾜ　ﾐﾗｲ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　　　</w:t>
      </w:r>
    </w:p>
    <w:p>
      <w:pPr>
        <w:pStyle w:val="0"/>
        <w:ind w:right="210" w:rightChars="100"/>
        <w:jc w:val="right"/>
        <w:rPr>
          <w:rFonts w:hint="default"/>
          <w:sz w:val="22"/>
        </w:rPr>
      </w:pPr>
    </w:p>
    <w:p>
      <w:pPr>
        <w:pStyle w:val="0"/>
        <w:ind w:right="210" w:rightChars="100"/>
        <w:jc w:val="lef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175</Characters>
  <Application>JUST Note</Application>
  <Lines>25</Lines>
  <Paragraphs>11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CL16K021</dc:creator>
  <cp:lastModifiedBy>00544:河野 ひとみ</cp:lastModifiedBy>
  <cp:lastPrinted>2019-10-25T04:09:48Z</cp:lastPrinted>
  <dcterms:created xsi:type="dcterms:W3CDTF">2018-05-28T00:49:00Z</dcterms:created>
  <dcterms:modified xsi:type="dcterms:W3CDTF">2024-05-22T06:59:30Z</dcterms:modified>
  <cp:revision>4</cp:revision>
</cp:coreProperties>
</file>